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2B6" w:rsidRDefault="00B500DC" w:rsidP="00F64DAF">
      <w:pPr>
        <w:tabs>
          <w:tab w:val="left" w:pos="6379"/>
        </w:tabs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2C2772">
        <w:rPr>
          <w:rFonts w:ascii="標楷體" w:eastAsia="標楷體" w:hAnsi="標楷體" w:hint="eastAsia"/>
          <w:b/>
          <w:sz w:val="28"/>
          <w:szCs w:val="28"/>
        </w:rPr>
        <w:t>中華工程教育學會</w:t>
      </w:r>
    </w:p>
    <w:p w:rsidR="007272B6" w:rsidRDefault="002A29B9" w:rsidP="009A78D4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B500DC" w:rsidRPr="002C2772">
        <w:rPr>
          <w:rFonts w:ascii="標楷體" w:eastAsia="標楷體" w:hAnsi="標楷體" w:hint="eastAsia"/>
          <w:b/>
          <w:sz w:val="28"/>
          <w:szCs w:val="28"/>
        </w:rPr>
        <w:t>教學</w:t>
      </w:r>
      <w:r w:rsidR="005377D3">
        <w:rPr>
          <w:rFonts w:ascii="標楷體" w:eastAsia="標楷體" w:hAnsi="標楷體" w:hint="eastAsia"/>
          <w:b/>
          <w:sz w:val="28"/>
          <w:szCs w:val="28"/>
        </w:rPr>
        <w:t>傑出</w:t>
      </w:r>
      <w:r w:rsidR="00B500DC" w:rsidRPr="002C2772">
        <w:rPr>
          <w:rFonts w:ascii="標楷體" w:eastAsia="標楷體" w:hAnsi="標楷體" w:hint="eastAsia"/>
          <w:b/>
          <w:sz w:val="28"/>
          <w:szCs w:val="28"/>
        </w:rPr>
        <w:t>獎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D04742">
        <w:rPr>
          <w:rFonts w:ascii="標楷體" w:eastAsia="標楷體" w:hAnsi="標楷體" w:hint="eastAsia"/>
          <w:b/>
          <w:sz w:val="28"/>
          <w:szCs w:val="28"/>
        </w:rPr>
        <w:t>遴選暨</w:t>
      </w:r>
      <w:r w:rsidR="00B500DC">
        <w:rPr>
          <w:rFonts w:ascii="標楷體" w:eastAsia="標楷體" w:hAnsi="標楷體" w:hint="eastAsia"/>
          <w:b/>
          <w:sz w:val="28"/>
          <w:szCs w:val="28"/>
        </w:rPr>
        <w:t>獎勵</w:t>
      </w:r>
      <w:r w:rsidR="00B500DC" w:rsidRPr="002C2772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5377D3" w:rsidRDefault="005377D3" w:rsidP="00031932">
      <w:pPr>
        <w:rPr>
          <w:rFonts w:ascii="Times New Roman" w:eastAsia="標楷體" w:hAnsi="Times New Roman"/>
          <w:sz w:val="20"/>
          <w:szCs w:val="20"/>
        </w:rPr>
      </w:pPr>
      <w:r w:rsidRPr="00400612">
        <w:rPr>
          <w:rFonts w:ascii="Times New Roman" w:eastAsia="標楷體" w:hAnsi="Times New Roman"/>
          <w:sz w:val="20"/>
          <w:szCs w:val="20"/>
        </w:rPr>
        <w:t>中華民國</w:t>
      </w:r>
      <w:r w:rsidRPr="00400612">
        <w:rPr>
          <w:rFonts w:ascii="Times New Roman" w:eastAsia="標楷體" w:hAnsi="Times New Roman"/>
          <w:sz w:val="20"/>
          <w:szCs w:val="20"/>
        </w:rPr>
        <w:t>103</w:t>
      </w:r>
      <w:r w:rsidRPr="00400612">
        <w:rPr>
          <w:rFonts w:ascii="Times New Roman" w:eastAsia="標楷體" w:hAnsi="Times New Roman"/>
          <w:sz w:val="20"/>
          <w:szCs w:val="20"/>
        </w:rPr>
        <w:t>年</w:t>
      </w:r>
      <w:r w:rsidRPr="00400612">
        <w:rPr>
          <w:rFonts w:ascii="Times New Roman" w:eastAsia="標楷體" w:hAnsi="Times New Roman"/>
          <w:sz w:val="20"/>
          <w:szCs w:val="20"/>
        </w:rPr>
        <w:t>4</w:t>
      </w:r>
      <w:r w:rsidRPr="00400612">
        <w:rPr>
          <w:rFonts w:ascii="Times New Roman" w:eastAsia="標楷體" w:hAnsi="Times New Roman"/>
          <w:sz w:val="20"/>
          <w:szCs w:val="20"/>
        </w:rPr>
        <w:t>月</w:t>
      </w:r>
      <w:r w:rsidRPr="00400612">
        <w:rPr>
          <w:rFonts w:ascii="Times New Roman" w:eastAsia="標楷體" w:hAnsi="Times New Roman"/>
          <w:sz w:val="20"/>
          <w:szCs w:val="20"/>
        </w:rPr>
        <w:t>28</w:t>
      </w:r>
      <w:r w:rsidRPr="00400612">
        <w:rPr>
          <w:rFonts w:ascii="Times New Roman" w:eastAsia="標楷體" w:hAnsi="Times New Roman"/>
          <w:sz w:val="20"/>
          <w:szCs w:val="20"/>
        </w:rPr>
        <w:t xml:space="preserve">日　</w:t>
      </w:r>
      <w:r>
        <w:rPr>
          <w:rFonts w:ascii="Times New Roman" w:eastAsia="標楷體" w:hAnsi="Times New Roman" w:hint="eastAsia"/>
          <w:sz w:val="20"/>
          <w:szCs w:val="20"/>
        </w:rPr>
        <w:t xml:space="preserve">　</w:t>
      </w:r>
      <w:r w:rsidRPr="00400612">
        <w:rPr>
          <w:rFonts w:ascii="Times New Roman" w:eastAsia="標楷體" w:hAnsi="Times New Roman"/>
          <w:sz w:val="20"/>
          <w:szCs w:val="20"/>
        </w:rPr>
        <w:t>第六屆第三次理監事聯席會議通過</w:t>
      </w:r>
    </w:p>
    <w:p w:rsidR="00DB3918" w:rsidRDefault="00DB3918" w:rsidP="00031932">
      <w:pPr>
        <w:rPr>
          <w:rFonts w:ascii="Times New Roman" w:eastAsia="標楷體" w:hAnsi="Times New Roman"/>
          <w:sz w:val="20"/>
          <w:szCs w:val="20"/>
        </w:rPr>
      </w:pPr>
      <w:r w:rsidRPr="00400612">
        <w:rPr>
          <w:rFonts w:ascii="Times New Roman" w:eastAsia="標楷體" w:hAnsi="Times New Roman"/>
          <w:sz w:val="20"/>
          <w:szCs w:val="20"/>
        </w:rPr>
        <w:t>中華民國</w:t>
      </w:r>
      <w:r w:rsidRPr="00400612">
        <w:rPr>
          <w:rFonts w:ascii="Times New Roman" w:eastAsia="標楷體" w:hAnsi="Times New Roman"/>
          <w:sz w:val="20"/>
          <w:szCs w:val="20"/>
        </w:rPr>
        <w:t>10</w:t>
      </w:r>
      <w:r>
        <w:rPr>
          <w:rFonts w:ascii="Times New Roman" w:eastAsia="標楷體" w:hAnsi="Times New Roman"/>
          <w:sz w:val="20"/>
          <w:szCs w:val="20"/>
        </w:rPr>
        <w:t>5</w:t>
      </w:r>
      <w:r w:rsidRPr="00400612">
        <w:rPr>
          <w:rFonts w:ascii="Times New Roman" w:eastAsia="標楷體" w:hAnsi="Times New Roman"/>
          <w:sz w:val="20"/>
          <w:szCs w:val="20"/>
        </w:rPr>
        <w:t>年</w:t>
      </w:r>
      <w:r w:rsidRPr="00400612">
        <w:rPr>
          <w:rFonts w:ascii="Times New Roman" w:eastAsia="標楷體" w:hAnsi="Times New Roman"/>
          <w:sz w:val="20"/>
          <w:szCs w:val="20"/>
        </w:rPr>
        <w:t>4</w:t>
      </w:r>
      <w:r w:rsidRPr="00400612">
        <w:rPr>
          <w:rFonts w:ascii="Times New Roman" w:eastAsia="標楷體" w:hAnsi="Times New Roman"/>
          <w:sz w:val="20"/>
          <w:szCs w:val="20"/>
        </w:rPr>
        <w:t>月</w:t>
      </w:r>
      <w:r w:rsidRPr="00400612">
        <w:rPr>
          <w:rFonts w:ascii="Times New Roman" w:eastAsia="標楷體" w:hAnsi="Times New Roman"/>
          <w:sz w:val="20"/>
          <w:szCs w:val="20"/>
        </w:rPr>
        <w:t>2</w:t>
      </w:r>
      <w:r>
        <w:rPr>
          <w:rFonts w:ascii="Times New Roman" w:eastAsia="標楷體" w:hAnsi="Times New Roman"/>
          <w:sz w:val="20"/>
          <w:szCs w:val="20"/>
        </w:rPr>
        <w:t>9</w:t>
      </w:r>
      <w:r w:rsidRPr="00400612">
        <w:rPr>
          <w:rFonts w:ascii="Times New Roman" w:eastAsia="標楷體" w:hAnsi="Times New Roman"/>
          <w:sz w:val="20"/>
          <w:szCs w:val="20"/>
        </w:rPr>
        <w:t xml:space="preserve">日　</w:t>
      </w:r>
      <w:r>
        <w:rPr>
          <w:rFonts w:ascii="Times New Roman" w:eastAsia="標楷體" w:hAnsi="Times New Roman" w:hint="eastAsia"/>
          <w:sz w:val="20"/>
          <w:szCs w:val="20"/>
        </w:rPr>
        <w:t xml:space="preserve">　</w:t>
      </w:r>
      <w:r>
        <w:rPr>
          <w:rFonts w:ascii="Times New Roman" w:eastAsia="標楷體" w:hAnsi="Times New Roman"/>
          <w:sz w:val="20"/>
          <w:szCs w:val="20"/>
        </w:rPr>
        <w:t>第</w:t>
      </w:r>
      <w:r>
        <w:rPr>
          <w:rFonts w:ascii="Times New Roman" w:eastAsia="標楷體" w:hAnsi="Times New Roman" w:hint="eastAsia"/>
          <w:sz w:val="20"/>
          <w:szCs w:val="20"/>
        </w:rPr>
        <w:t>七</w:t>
      </w:r>
      <w:r w:rsidRPr="00400612">
        <w:rPr>
          <w:rFonts w:ascii="Times New Roman" w:eastAsia="標楷體" w:hAnsi="Times New Roman"/>
          <w:sz w:val="20"/>
          <w:szCs w:val="20"/>
        </w:rPr>
        <w:t>屆第三次理監事聯席會議</w:t>
      </w:r>
      <w:r>
        <w:rPr>
          <w:rFonts w:ascii="Times New Roman" w:eastAsia="標楷體" w:hAnsi="Times New Roman" w:hint="eastAsia"/>
          <w:sz w:val="20"/>
          <w:szCs w:val="20"/>
        </w:rPr>
        <w:t>修</w:t>
      </w:r>
      <w:r w:rsidR="00EC4D84">
        <w:rPr>
          <w:rFonts w:ascii="Times New Roman" w:eastAsia="標楷體" w:hAnsi="Times New Roman" w:hint="eastAsia"/>
          <w:sz w:val="20"/>
          <w:szCs w:val="20"/>
        </w:rPr>
        <w:t>正通過</w:t>
      </w:r>
    </w:p>
    <w:p w:rsidR="00672E51" w:rsidRDefault="00672E51" w:rsidP="00031932">
      <w:pPr>
        <w:rPr>
          <w:rFonts w:ascii="Times New Roman" w:eastAsia="標楷體" w:hAnsi="Times New Roman" w:hint="eastAsia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中華民國</w:t>
      </w:r>
      <w:r>
        <w:rPr>
          <w:rFonts w:ascii="Times New Roman" w:eastAsia="標楷體" w:hAnsi="Times New Roman" w:hint="eastAsia"/>
          <w:sz w:val="20"/>
          <w:szCs w:val="20"/>
        </w:rPr>
        <w:t>107</w:t>
      </w:r>
      <w:r>
        <w:rPr>
          <w:rFonts w:ascii="Times New Roman" w:eastAsia="標楷體" w:hAnsi="Times New Roman" w:hint="eastAsia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4</w:t>
      </w:r>
      <w:r>
        <w:rPr>
          <w:rFonts w:ascii="Times New Roman" w:eastAsia="標楷體" w:hAnsi="Times New Roman" w:hint="eastAsia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20</w:t>
      </w:r>
      <w:r>
        <w:rPr>
          <w:rFonts w:ascii="Times New Roman" w:eastAsia="標楷體" w:hAnsi="Times New Roman" w:hint="eastAsia"/>
          <w:sz w:val="20"/>
          <w:szCs w:val="20"/>
        </w:rPr>
        <w:t>日　　第八屆第三次理事會議修</w:t>
      </w:r>
      <w:r w:rsidR="00EC4D84">
        <w:rPr>
          <w:rFonts w:ascii="Times New Roman" w:eastAsia="標楷體" w:hAnsi="Times New Roman" w:hint="eastAsia"/>
          <w:sz w:val="20"/>
          <w:szCs w:val="20"/>
        </w:rPr>
        <w:t>正通過</w:t>
      </w:r>
    </w:p>
    <w:p w:rsidR="00DB3918" w:rsidRPr="005377D3" w:rsidRDefault="00DB3918" w:rsidP="00031932">
      <w:pPr>
        <w:snapToGrid w:val="0"/>
        <w:rPr>
          <w:rFonts w:ascii="標楷體" w:eastAsia="標楷體" w:hAnsi="標楷體" w:hint="eastAsia"/>
          <w:b/>
          <w:sz w:val="28"/>
          <w:szCs w:val="28"/>
        </w:rPr>
      </w:pPr>
    </w:p>
    <w:p w:rsidR="00B500DC" w:rsidRDefault="00B500DC" w:rsidP="000151F0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中華工程教育學會（以下簡稱本會）為鼓勵受認證學程重視教學，獎勵教學卓越之教師，並宣導學生學習成果導向之教學和評量，以提昇國內工程及科技教育品質，進而促進與國際接軌，特訂定</w:t>
      </w:r>
      <w:r w:rsidR="00D01325" w:rsidRPr="008559BA">
        <w:rPr>
          <w:rFonts w:ascii="標楷體" w:eastAsia="標楷體" w:hAnsi="標楷體" w:hint="eastAsia"/>
        </w:rPr>
        <w:t>教學</w:t>
      </w:r>
      <w:r w:rsidR="005377D3">
        <w:rPr>
          <w:rFonts w:ascii="標楷體" w:eastAsia="標楷體" w:hAnsi="標楷體" w:hint="eastAsia"/>
        </w:rPr>
        <w:t>傑出</w:t>
      </w:r>
      <w:r w:rsidR="00D01325" w:rsidRPr="008559BA">
        <w:rPr>
          <w:rFonts w:ascii="標楷體" w:eastAsia="標楷體" w:hAnsi="標楷體" w:hint="eastAsia"/>
        </w:rPr>
        <w:t>獎遴選暨獎勵辦法</w:t>
      </w:r>
      <w:r w:rsidR="00D01325">
        <w:rPr>
          <w:rFonts w:ascii="標楷體" w:eastAsia="標楷體" w:hAnsi="標楷體" w:hint="eastAsia"/>
        </w:rPr>
        <w:t>（以下簡稱</w:t>
      </w:r>
      <w:r>
        <w:rPr>
          <w:rFonts w:ascii="標楷體" w:eastAsia="標楷體" w:hAnsi="標楷體" w:hint="eastAsia"/>
        </w:rPr>
        <w:t>本辦法</w:t>
      </w:r>
      <w:r w:rsidR="00D01325">
        <w:rPr>
          <w:rFonts w:ascii="標楷體" w:eastAsia="標楷體" w:hAnsi="標楷體" w:hint="eastAsia"/>
        </w:rPr>
        <w:t>）</w:t>
      </w:r>
      <w:r w:rsidR="005F6305">
        <w:rPr>
          <w:rFonts w:ascii="標楷體" w:eastAsia="標楷體" w:hAnsi="標楷體" w:hint="eastAsia"/>
        </w:rPr>
        <w:t>，並</w:t>
      </w:r>
      <w:r w:rsidR="00DB3918">
        <w:rPr>
          <w:rFonts w:ascii="標楷體" w:eastAsia="標楷體" w:hAnsi="標楷體" w:hint="eastAsia"/>
        </w:rPr>
        <w:t>由</w:t>
      </w:r>
      <w:r w:rsidR="00F64DAF">
        <w:rPr>
          <w:rFonts w:ascii="標楷體" w:eastAsia="標楷體" w:hAnsi="標楷體" w:hint="eastAsia"/>
        </w:rPr>
        <w:t>本會</w:t>
      </w:r>
      <w:r w:rsidR="005F6305">
        <w:rPr>
          <w:rFonts w:ascii="標楷體" w:eastAsia="標楷體" w:hAnsi="標楷體" w:hint="eastAsia"/>
        </w:rPr>
        <w:t>教育發展委員會</w:t>
      </w:r>
      <w:r w:rsidR="00F64DAF">
        <w:rPr>
          <w:rFonts w:ascii="標楷體" w:eastAsia="標楷體" w:hAnsi="標楷體" w:hint="eastAsia"/>
        </w:rPr>
        <w:t>，秉持公平公正</w:t>
      </w:r>
      <w:r w:rsidR="00C957B3">
        <w:rPr>
          <w:rFonts w:ascii="標楷體" w:eastAsia="標楷體" w:hAnsi="標楷體" w:hint="eastAsia"/>
        </w:rPr>
        <w:t>與利益迴避原則，</w:t>
      </w:r>
      <w:r w:rsidR="00D01325">
        <w:rPr>
          <w:rFonts w:ascii="標楷體" w:eastAsia="標楷體" w:hAnsi="標楷體" w:hint="eastAsia"/>
        </w:rPr>
        <w:t>辦理各項</w:t>
      </w:r>
      <w:r w:rsidR="00DB3918">
        <w:rPr>
          <w:rFonts w:ascii="標楷體" w:eastAsia="標楷體" w:hAnsi="標楷體" w:hint="eastAsia"/>
        </w:rPr>
        <w:t>遴選</w:t>
      </w:r>
      <w:r w:rsidR="00D01325">
        <w:rPr>
          <w:rFonts w:ascii="標楷體" w:eastAsia="標楷體" w:hAnsi="標楷體" w:hint="eastAsia"/>
        </w:rPr>
        <w:t>作業</w:t>
      </w:r>
      <w:r>
        <w:rPr>
          <w:rFonts w:ascii="標楷體" w:eastAsia="標楷體" w:hAnsi="標楷體" w:hint="eastAsia"/>
        </w:rPr>
        <w:t>。</w:t>
      </w:r>
    </w:p>
    <w:p w:rsidR="00B500DC" w:rsidRDefault="00B500DC" w:rsidP="000151F0">
      <w:pPr>
        <w:numPr>
          <w:ilvl w:val="0"/>
          <w:numId w:val="4"/>
        </w:numPr>
        <w:rPr>
          <w:rFonts w:ascii="標楷體" w:eastAsia="標楷體" w:hAnsi="標楷體"/>
        </w:rPr>
      </w:pPr>
      <w:r w:rsidRPr="000F6548">
        <w:rPr>
          <w:rFonts w:ascii="標楷體" w:eastAsia="標楷體" w:hAnsi="標楷體" w:hint="eastAsia"/>
          <w:color w:val="000000"/>
        </w:rPr>
        <w:t>申請</w:t>
      </w:r>
      <w:r w:rsidR="00D137CF">
        <w:rPr>
          <w:rFonts w:ascii="標楷體" w:eastAsia="標楷體" w:hAnsi="標楷體" w:hint="eastAsia"/>
          <w:color w:val="000000"/>
        </w:rPr>
        <w:t>人</w:t>
      </w:r>
      <w:r>
        <w:rPr>
          <w:rFonts w:ascii="標楷體" w:eastAsia="標楷體" w:hAnsi="標楷體" w:hint="eastAsia"/>
        </w:rPr>
        <w:t>須符合以下所有條件：</w:t>
      </w:r>
    </w:p>
    <w:p w:rsidR="00B500DC" w:rsidRPr="002B23C6" w:rsidRDefault="009A78D4" w:rsidP="000151F0">
      <w:pPr>
        <w:ind w:left="95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</w:t>
      </w:r>
      <w:r w:rsidRPr="002B23C6">
        <w:rPr>
          <w:rFonts w:ascii="標楷體" w:eastAsia="標楷體" w:hAnsi="標楷體" w:hint="eastAsia"/>
          <w:color w:val="000000"/>
        </w:rPr>
        <w:t>、為通過</w:t>
      </w:r>
      <w:r w:rsidR="00C957B3">
        <w:rPr>
          <w:rFonts w:ascii="Times New Roman" w:eastAsia="標楷體" w:hAnsi="Times New Roman" w:hint="eastAsia"/>
          <w:color w:val="000000"/>
          <w:szCs w:val="24"/>
        </w:rPr>
        <w:t>本會</w:t>
      </w:r>
      <w:r w:rsidRPr="002B23C6">
        <w:rPr>
          <w:rFonts w:eastAsia="標楷體" w:hAnsi="標楷體" w:hint="eastAsia"/>
          <w:color w:val="000000"/>
          <w:szCs w:val="24"/>
        </w:rPr>
        <w:t>認證</w:t>
      </w:r>
      <w:r w:rsidRPr="002B23C6">
        <w:rPr>
          <w:rFonts w:ascii="標楷體" w:eastAsia="標楷體" w:hAnsi="標楷體" w:hint="eastAsia"/>
          <w:color w:val="000000"/>
        </w:rPr>
        <w:t>學程</w:t>
      </w:r>
      <w:r w:rsidRPr="002B23C6">
        <w:rPr>
          <w:rFonts w:eastAsia="標楷體" w:hAnsi="標楷體" w:hint="eastAsia"/>
          <w:color w:val="000000"/>
          <w:szCs w:val="24"/>
        </w:rPr>
        <w:t>之專任教師。</w:t>
      </w:r>
    </w:p>
    <w:p w:rsidR="00B500DC" w:rsidRPr="002B23C6" w:rsidRDefault="00976BCD" w:rsidP="000151F0">
      <w:pPr>
        <w:ind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</w:t>
      </w:r>
      <w:r w:rsidR="009A78D4">
        <w:rPr>
          <w:rFonts w:ascii="標楷體" w:eastAsia="標楷體" w:hAnsi="標楷體" w:hint="eastAsia"/>
        </w:rPr>
        <w:t>、</w:t>
      </w:r>
      <w:r w:rsidR="00C957B3">
        <w:rPr>
          <w:rFonts w:ascii="標楷體" w:eastAsia="標楷體" w:hAnsi="標楷體" w:hint="eastAsia"/>
        </w:rPr>
        <w:t>受</w:t>
      </w:r>
      <w:r w:rsidR="009A78D4">
        <w:rPr>
          <w:rFonts w:ascii="標楷體" w:eastAsia="標楷體" w:hAnsi="標楷體" w:hint="eastAsia"/>
        </w:rPr>
        <w:t>任教</w:t>
      </w:r>
      <w:r w:rsidR="009A78D4" w:rsidRPr="002B23C6">
        <w:rPr>
          <w:rFonts w:ascii="標楷體" w:eastAsia="標楷體" w:hAnsi="標楷體" w:hint="eastAsia"/>
          <w:color w:val="000000"/>
        </w:rPr>
        <w:t>之學程</w:t>
      </w:r>
      <w:r w:rsidR="009A78D4">
        <w:rPr>
          <w:rFonts w:ascii="標楷體" w:eastAsia="標楷體" w:hAnsi="標楷體" w:hint="eastAsia"/>
          <w:color w:val="000000"/>
        </w:rPr>
        <w:t>主管、</w:t>
      </w:r>
      <w:r w:rsidR="009A78D4" w:rsidRPr="002B23C6">
        <w:rPr>
          <w:rFonts w:ascii="標楷體" w:eastAsia="標楷體" w:hAnsi="標楷體" w:hint="eastAsia"/>
          <w:color w:val="000000"/>
        </w:rPr>
        <w:t>系所主管或院長推薦。</w:t>
      </w:r>
    </w:p>
    <w:p w:rsidR="00B500DC" w:rsidRPr="002B23C6" w:rsidRDefault="00976BCD" w:rsidP="000151F0">
      <w:pPr>
        <w:ind w:left="960"/>
        <w:rPr>
          <w:rFonts w:ascii="標楷體" w:eastAsia="標楷體" w:hAnsi="標楷體"/>
          <w:color w:val="000000"/>
        </w:rPr>
      </w:pPr>
      <w:r>
        <w:rPr>
          <w:rFonts w:eastAsia="標楷體" w:hAnsi="標楷體" w:hint="eastAsia"/>
          <w:color w:val="000000"/>
          <w:szCs w:val="24"/>
        </w:rPr>
        <w:t>三</w:t>
      </w:r>
      <w:r w:rsidR="00B500DC" w:rsidRPr="002B23C6">
        <w:rPr>
          <w:rFonts w:eastAsia="標楷體" w:hAnsi="標楷體" w:hint="eastAsia"/>
          <w:color w:val="000000"/>
          <w:szCs w:val="24"/>
        </w:rPr>
        <w:t>、具備</w:t>
      </w:r>
      <w:r w:rsidR="00C957B3">
        <w:rPr>
          <w:rFonts w:eastAsia="標楷體" w:hAnsi="標楷體" w:hint="eastAsia"/>
          <w:color w:val="000000"/>
          <w:szCs w:val="24"/>
        </w:rPr>
        <w:t>以</w:t>
      </w:r>
      <w:r w:rsidR="00B500DC" w:rsidRPr="002B23C6">
        <w:rPr>
          <w:rFonts w:eastAsia="標楷體" w:hAnsi="標楷體" w:hint="eastAsia"/>
          <w:color w:val="000000"/>
          <w:szCs w:val="24"/>
        </w:rPr>
        <w:t>學生學習成果</w:t>
      </w:r>
      <w:r w:rsidR="00C957B3">
        <w:rPr>
          <w:rFonts w:eastAsia="標楷體" w:hAnsi="標楷體" w:hint="eastAsia"/>
          <w:color w:val="000000"/>
          <w:szCs w:val="24"/>
        </w:rPr>
        <w:t>為</w:t>
      </w:r>
      <w:r w:rsidR="00B500DC" w:rsidRPr="002B23C6">
        <w:rPr>
          <w:rFonts w:eastAsia="標楷體" w:hAnsi="標楷體" w:hint="eastAsia"/>
          <w:color w:val="000000"/>
          <w:szCs w:val="24"/>
        </w:rPr>
        <w:t>導向的教學典範。</w:t>
      </w:r>
    </w:p>
    <w:p w:rsidR="00B500DC" w:rsidRPr="000F6548" w:rsidRDefault="00976BCD" w:rsidP="00B75D05">
      <w:pPr>
        <w:ind w:left="960"/>
        <w:rPr>
          <w:rFonts w:ascii="標楷體" w:eastAsia="標楷體" w:hAnsi="標楷體"/>
          <w:color w:val="000000"/>
        </w:rPr>
      </w:pPr>
      <w:r>
        <w:rPr>
          <w:rFonts w:eastAsia="標楷體" w:hAnsi="標楷體" w:hint="eastAsia"/>
          <w:color w:val="000000"/>
          <w:szCs w:val="24"/>
        </w:rPr>
        <w:t>四</w:t>
      </w:r>
      <w:r w:rsidR="00B500DC" w:rsidRPr="002B23C6">
        <w:rPr>
          <w:rFonts w:eastAsia="標楷體" w:hAnsi="標楷體" w:hint="eastAsia"/>
          <w:color w:val="000000"/>
          <w:szCs w:val="24"/>
        </w:rPr>
        <w:t>、</w:t>
      </w:r>
      <w:r w:rsidR="00B75D05">
        <w:rPr>
          <w:rFonts w:eastAsia="標楷體" w:hAnsi="標楷體" w:hint="eastAsia"/>
          <w:color w:val="000000"/>
          <w:szCs w:val="24"/>
        </w:rPr>
        <w:t>教學成效</w:t>
      </w:r>
      <w:r w:rsidR="00DB3918">
        <w:rPr>
          <w:rFonts w:eastAsia="標楷體" w:hAnsi="標楷體" w:hint="eastAsia"/>
          <w:color w:val="000000"/>
          <w:szCs w:val="24"/>
        </w:rPr>
        <w:t>傑出</w:t>
      </w:r>
      <w:r w:rsidR="00B75D05">
        <w:rPr>
          <w:rFonts w:eastAsia="標楷體" w:hAnsi="標楷體" w:hint="eastAsia"/>
          <w:color w:val="000000"/>
          <w:szCs w:val="24"/>
        </w:rPr>
        <w:t>，</w:t>
      </w:r>
      <w:r w:rsidR="00B500DC" w:rsidRPr="002B23C6">
        <w:rPr>
          <w:rFonts w:eastAsia="標楷體" w:hAnsi="標楷體" w:hint="eastAsia"/>
          <w:color w:val="000000"/>
          <w:szCs w:val="24"/>
        </w:rPr>
        <w:t>具備</w:t>
      </w:r>
      <w:r w:rsidR="00B75D05">
        <w:rPr>
          <w:rFonts w:eastAsia="標楷體" w:hAnsi="標楷體" w:hint="eastAsia"/>
          <w:color w:val="000000"/>
          <w:szCs w:val="24"/>
        </w:rPr>
        <w:t>影響力者</w:t>
      </w:r>
      <w:r w:rsidR="003E05F7">
        <w:rPr>
          <w:rFonts w:eastAsia="標楷體" w:hAnsi="標楷體" w:hint="eastAsia"/>
          <w:color w:val="000000"/>
          <w:szCs w:val="24"/>
        </w:rPr>
        <w:t>。</w:t>
      </w:r>
    </w:p>
    <w:p w:rsidR="00F64DAF" w:rsidRPr="00F64DAF" w:rsidRDefault="00F64DAF" w:rsidP="000151F0">
      <w:pPr>
        <w:numPr>
          <w:ilvl w:val="0"/>
          <w:numId w:val="4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申請文件如下：</w:t>
      </w:r>
    </w:p>
    <w:p w:rsidR="00F64DAF" w:rsidRDefault="00F64DAF" w:rsidP="000151F0">
      <w:pPr>
        <w:numPr>
          <w:ilvl w:val="0"/>
          <w:numId w:val="6"/>
        </w:numPr>
        <w:ind w:left="1412" w:hanging="454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中華工程教育學會教學</w:t>
      </w:r>
      <w:r w:rsidR="001A5EDA">
        <w:rPr>
          <w:rFonts w:ascii="標楷體" w:eastAsia="標楷體" w:hAnsi="標楷體" w:hint="eastAsia"/>
          <w:color w:val="000000"/>
        </w:rPr>
        <w:t>傑出</w:t>
      </w:r>
      <w:r>
        <w:rPr>
          <w:rFonts w:ascii="標楷體" w:eastAsia="標楷體" w:hAnsi="標楷體" w:hint="eastAsia"/>
          <w:color w:val="000000"/>
        </w:rPr>
        <w:t>獎申請表。</w:t>
      </w:r>
    </w:p>
    <w:p w:rsidR="006A2457" w:rsidRPr="000F6548" w:rsidRDefault="006A2457" w:rsidP="000151F0">
      <w:pPr>
        <w:numPr>
          <w:ilvl w:val="0"/>
          <w:numId w:val="6"/>
        </w:numPr>
        <w:ind w:left="1412" w:hanging="45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任教之學程主管、</w:t>
      </w:r>
      <w:r w:rsidRPr="000F6548">
        <w:rPr>
          <w:rFonts w:ascii="標楷體" w:eastAsia="標楷體" w:hAnsi="標楷體" w:hint="eastAsia"/>
          <w:color w:val="000000"/>
        </w:rPr>
        <w:t>系所主管或院長推薦函</w:t>
      </w:r>
      <w:r w:rsidR="00F64DAF">
        <w:rPr>
          <w:rFonts w:ascii="標楷體" w:eastAsia="標楷體" w:hAnsi="標楷體" w:hint="eastAsia"/>
          <w:color w:val="000000"/>
        </w:rPr>
        <w:t>一封</w:t>
      </w:r>
      <w:r w:rsidRPr="000F6548">
        <w:rPr>
          <w:rFonts w:ascii="標楷體" w:eastAsia="標楷體" w:hAnsi="標楷體" w:hint="eastAsia"/>
          <w:color w:val="000000"/>
        </w:rPr>
        <w:t>。</w:t>
      </w:r>
    </w:p>
    <w:p w:rsidR="006A2457" w:rsidRPr="000F6548" w:rsidRDefault="006A2457" w:rsidP="000151F0">
      <w:pPr>
        <w:numPr>
          <w:ilvl w:val="0"/>
          <w:numId w:val="6"/>
        </w:numPr>
        <w:ind w:left="1412" w:hanging="454"/>
        <w:rPr>
          <w:rFonts w:ascii="標楷體" w:eastAsia="標楷體" w:hAnsi="標楷體"/>
          <w:color w:val="000000"/>
        </w:rPr>
      </w:pPr>
      <w:r w:rsidRPr="000F6548">
        <w:rPr>
          <w:rFonts w:ascii="標楷體" w:eastAsia="標楷體" w:hAnsi="標楷體" w:hint="eastAsia"/>
          <w:color w:val="000000"/>
        </w:rPr>
        <w:t>教師基本資料</w:t>
      </w:r>
      <w:r w:rsidR="00F64DAF">
        <w:rPr>
          <w:rFonts w:ascii="標楷體" w:eastAsia="標楷體" w:hAnsi="標楷體" w:hint="eastAsia"/>
          <w:color w:val="000000"/>
        </w:rPr>
        <w:t>（含任教學校提供之教師</w:t>
      </w:r>
      <w:r w:rsidR="007A38D6">
        <w:rPr>
          <w:rFonts w:ascii="標楷體" w:eastAsia="標楷體" w:hAnsi="標楷體" w:hint="eastAsia"/>
          <w:color w:val="000000"/>
        </w:rPr>
        <w:t>近期</w:t>
      </w:r>
      <w:r w:rsidR="00F64DAF">
        <w:rPr>
          <w:rFonts w:ascii="標楷體" w:eastAsia="標楷體" w:hAnsi="標楷體" w:hint="eastAsia"/>
          <w:color w:val="000000"/>
        </w:rPr>
        <w:t>教學評量結果）</w:t>
      </w:r>
      <w:r w:rsidRPr="000F6548">
        <w:rPr>
          <w:rFonts w:ascii="標楷體" w:eastAsia="標楷體" w:hAnsi="標楷體" w:hint="eastAsia"/>
          <w:color w:val="000000"/>
        </w:rPr>
        <w:t>。</w:t>
      </w:r>
    </w:p>
    <w:p w:rsidR="006A2457" w:rsidRPr="000F6548" w:rsidRDefault="00672E51" w:rsidP="000151F0">
      <w:pPr>
        <w:numPr>
          <w:ilvl w:val="0"/>
          <w:numId w:val="6"/>
        </w:numPr>
        <w:ind w:left="1412" w:hanging="45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近五年內</w:t>
      </w:r>
      <w:r w:rsidRPr="0027087D">
        <w:rPr>
          <w:rFonts w:ascii="標楷體" w:eastAsia="標楷體" w:hAnsi="標楷體" w:hint="eastAsia"/>
          <w:color w:val="000000"/>
        </w:rPr>
        <w:t>彰顯</w:t>
      </w:r>
      <w:r w:rsidRPr="0027087D">
        <w:rPr>
          <w:rFonts w:ascii="Times New Roman" w:eastAsia="標楷體" w:hAnsi="Times New Roman"/>
          <w:color w:val="000000"/>
        </w:rPr>
        <w:t>IEET</w:t>
      </w:r>
      <w:r w:rsidRPr="0027087D">
        <w:rPr>
          <w:rFonts w:ascii="標楷體" w:eastAsia="標楷體" w:hAnsi="標楷體" w:hint="eastAsia"/>
          <w:color w:val="000000"/>
        </w:rPr>
        <w:t>工程及科技教育認證精神</w:t>
      </w:r>
      <w:r>
        <w:rPr>
          <w:rFonts w:ascii="標楷體" w:eastAsia="標楷體" w:hAnsi="標楷體" w:hint="eastAsia"/>
          <w:color w:val="000000"/>
        </w:rPr>
        <w:t>之教學歷程，含課程大綱</w:t>
      </w:r>
      <w:r w:rsidRPr="0027087D">
        <w:rPr>
          <w:rFonts w:ascii="標楷體" w:eastAsia="標楷體" w:hAnsi="標楷體" w:hint="eastAsia"/>
          <w:color w:val="000000"/>
        </w:rPr>
        <w:t>、課程自我評估</w:t>
      </w:r>
      <w:r>
        <w:rPr>
          <w:rFonts w:ascii="標楷體" w:eastAsia="標楷體" w:hAnsi="標楷體" w:hint="eastAsia"/>
          <w:color w:val="000000"/>
        </w:rPr>
        <w:t>及</w:t>
      </w:r>
      <w:r w:rsidRPr="000F6548">
        <w:rPr>
          <w:rFonts w:ascii="標楷體" w:eastAsia="標楷體" w:hAnsi="標楷體" w:hint="eastAsia"/>
          <w:color w:val="000000"/>
        </w:rPr>
        <w:t>教學成果</w:t>
      </w:r>
      <w:r>
        <w:rPr>
          <w:rFonts w:ascii="標楷體" w:eastAsia="標楷體" w:hAnsi="標楷體" w:hint="eastAsia"/>
          <w:color w:val="000000"/>
        </w:rPr>
        <w:t>等</w:t>
      </w:r>
      <w:r w:rsidR="006A2457" w:rsidRPr="000F6548">
        <w:rPr>
          <w:rFonts w:ascii="標楷體" w:eastAsia="標楷體" w:hAnsi="標楷體" w:hint="eastAsia"/>
          <w:color w:val="000000"/>
        </w:rPr>
        <w:t>，以佐證下列事項：</w:t>
      </w:r>
    </w:p>
    <w:p w:rsidR="006A2457" w:rsidRPr="002B23C6" w:rsidRDefault="006A2457" w:rsidP="000151F0">
      <w:pPr>
        <w:ind w:left="932" w:firstLine="480"/>
        <w:rPr>
          <w:rFonts w:ascii="標楷體" w:eastAsia="標楷體" w:hAnsi="標楷體"/>
          <w:color w:val="000000"/>
        </w:rPr>
      </w:pPr>
      <w:r w:rsidRPr="000F6548">
        <w:rPr>
          <w:rFonts w:ascii="標楷體" w:eastAsia="標楷體" w:hAnsi="標楷體" w:hint="eastAsia"/>
          <w:color w:val="000000"/>
        </w:rPr>
        <w:t>（一）以學生學習成果為</w:t>
      </w:r>
      <w:r w:rsidRPr="002B23C6">
        <w:rPr>
          <w:rFonts w:ascii="標楷體" w:eastAsia="標楷體" w:hAnsi="標楷體" w:hint="eastAsia"/>
          <w:color w:val="000000"/>
        </w:rPr>
        <w:t>導向的教學典範。</w:t>
      </w:r>
    </w:p>
    <w:p w:rsidR="006A2457" w:rsidRPr="002B23C6" w:rsidRDefault="006A2457" w:rsidP="000151F0">
      <w:pPr>
        <w:ind w:left="932" w:firstLine="480"/>
        <w:rPr>
          <w:rFonts w:ascii="標楷體" w:eastAsia="標楷體" w:hAnsi="標楷體"/>
          <w:color w:val="000000"/>
        </w:rPr>
      </w:pPr>
      <w:r w:rsidRPr="002B23C6">
        <w:rPr>
          <w:rFonts w:ascii="標楷體" w:eastAsia="標楷體" w:hAnsi="標楷體" w:hint="eastAsia"/>
          <w:color w:val="000000"/>
        </w:rPr>
        <w:t>（二）教學成就。</w:t>
      </w:r>
    </w:p>
    <w:p w:rsidR="006A2457" w:rsidRPr="000F6548" w:rsidRDefault="006A2457" w:rsidP="000151F0">
      <w:pPr>
        <w:ind w:left="932" w:firstLine="480"/>
        <w:rPr>
          <w:rFonts w:ascii="標楷體" w:eastAsia="標楷體" w:hAnsi="標楷體"/>
          <w:color w:val="000000"/>
        </w:rPr>
      </w:pPr>
      <w:r w:rsidRPr="002B23C6">
        <w:rPr>
          <w:rFonts w:ascii="標楷體" w:eastAsia="標楷體" w:hAnsi="標楷體" w:hint="eastAsia"/>
          <w:color w:val="000000"/>
        </w:rPr>
        <w:t>（三）教學成就之影響力</w:t>
      </w:r>
      <w:r>
        <w:rPr>
          <w:rFonts w:ascii="標楷體" w:eastAsia="標楷體" w:hAnsi="標楷體" w:hint="eastAsia"/>
          <w:color w:val="000000"/>
        </w:rPr>
        <w:t>，</w:t>
      </w:r>
      <w:r w:rsidRPr="000F6548">
        <w:rPr>
          <w:rFonts w:eastAsia="標楷體" w:hAnsi="標楷體" w:hint="eastAsia"/>
          <w:color w:val="000000"/>
          <w:szCs w:val="24"/>
        </w:rPr>
        <w:t>包括以下事蹟：</w:t>
      </w:r>
    </w:p>
    <w:p w:rsidR="006A2457" w:rsidRDefault="006A2457" w:rsidP="000151F0">
      <w:pPr>
        <w:ind w:leftChars="886" w:left="2126"/>
        <w:rPr>
          <w:rFonts w:eastAsia="標楷體" w:hAnsi="標楷體"/>
          <w:color w:val="000000"/>
          <w:szCs w:val="24"/>
        </w:rPr>
      </w:pPr>
      <w:r w:rsidRPr="00E56A71">
        <w:rPr>
          <w:rFonts w:ascii="Times New Roman" w:eastAsia="標楷體" w:hAnsi="Times New Roman"/>
          <w:color w:val="000000"/>
          <w:szCs w:val="24"/>
        </w:rPr>
        <w:t>1.</w:t>
      </w:r>
      <w:r w:rsidRPr="000F6548">
        <w:rPr>
          <w:rFonts w:eastAsia="標楷體" w:hAnsi="標楷體" w:hint="eastAsia"/>
          <w:color w:val="000000"/>
          <w:szCs w:val="24"/>
        </w:rPr>
        <w:t>個人成就：對提昇學生學習動機及成效的影響等。</w:t>
      </w:r>
    </w:p>
    <w:p w:rsidR="006A2457" w:rsidRDefault="006A2457" w:rsidP="000151F0">
      <w:pPr>
        <w:ind w:leftChars="886" w:left="2126"/>
        <w:rPr>
          <w:rFonts w:ascii="標楷體" w:eastAsia="標楷體" w:hAnsi="標楷體"/>
          <w:color w:val="000000"/>
        </w:rPr>
      </w:pPr>
      <w:r w:rsidRPr="00E56A71">
        <w:rPr>
          <w:rFonts w:ascii="Times New Roman" w:eastAsia="標楷體" w:hAnsi="Times New Roman"/>
          <w:color w:val="000000"/>
          <w:szCs w:val="24"/>
        </w:rPr>
        <w:t>2.</w:t>
      </w:r>
      <w:r w:rsidRPr="000F6548">
        <w:rPr>
          <w:rFonts w:ascii="標楷體" w:eastAsia="標楷體" w:hAnsi="標楷體" w:hint="eastAsia"/>
          <w:color w:val="000000"/>
        </w:rPr>
        <w:t>提倡教學卓越：對同儕或校際教學活動的支援及影響等。</w:t>
      </w:r>
    </w:p>
    <w:p w:rsidR="006A2457" w:rsidRDefault="006A2457" w:rsidP="000151F0">
      <w:pPr>
        <w:ind w:leftChars="886" w:left="2126"/>
        <w:rPr>
          <w:rFonts w:ascii="標楷體" w:eastAsia="標楷體" w:hAnsi="標楷體" w:hint="eastAsia"/>
          <w:color w:val="000000"/>
        </w:rPr>
      </w:pPr>
      <w:r w:rsidRPr="00E56A71">
        <w:rPr>
          <w:rFonts w:ascii="Times New Roman" w:eastAsia="標楷體" w:hAnsi="Times New Roman"/>
          <w:color w:val="000000"/>
          <w:szCs w:val="24"/>
        </w:rPr>
        <w:t>3.</w:t>
      </w:r>
      <w:r w:rsidRPr="000F6548">
        <w:rPr>
          <w:rFonts w:ascii="標楷體" w:eastAsia="標楷體" w:hAnsi="標楷體" w:hint="eastAsia"/>
          <w:color w:val="000000"/>
        </w:rPr>
        <w:t>持續發展：持續參與、推動及研究教學精進相關活動及議題等。</w:t>
      </w:r>
    </w:p>
    <w:p w:rsidR="009A78D4" w:rsidRPr="002B23C6" w:rsidRDefault="009A78D4" w:rsidP="000151F0">
      <w:pPr>
        <w:ind w:leftChars="413" w:left="9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五、其他有利</w:t>
      </w:r>
      <w:r w:rsidR="00282AB1">
        <w:rPr>
          <w:rFonts w:ascii="標楷體" w:eastAsia="標楷體" w:hAnsi="標楷體" w:hint="eastAsia"/>
          <w:color w:val="000000"/>
        </w:rPr>
        <w:t>之佐證資料。</w:t>
      </w:r>
    </w:p>
    <w:p w:rsidR="00E0084C" w:rsidRPr="00EC4865" w:rsidRDefault="00E0084C" w:rsidP="00031932">
      <w:pPr>
        <w:numPr>
          <w:ilvl w:val="0"/>
          <w:numId w:val="4"/>
        </w:numPr>
        <w:rPr>
          <w:rFonts w:ascii="標楷體" w:eastAsia="標楷體" w:hAnsi="標楷體" w:hint="eastAsia"/>
          <w:color w:val="000000"/>
        </w:rPr>
      </w:pPr>
      <w:r w:rsidRPr="005377D3">
        <w:rPr>
          <w:rFonts w:ascii="標楷體" w:eastAsia="標楷體" w:hAnsi="標楷體" w:hint="eastAsia"/>
          <w:color w:val="000000"/>
        </w:rPr>
        <w:t>教學</w:t>
      </w:r>
      <w:r w:rsidR="005377D3" w:rsidRPr="00EC4865">
        <w:rPr>
          <w:rFonts w:ascii="標楷體" w:eastAsia="標楷體" w:hAnsi="標楷體" w:hint="eastAsia"/>
          <w:color w:val="000000"/>
        </w:rPr>
        <w:t>傑出</w:t>
      </w:r>
      <w:r w:rsidRPr="00EC4865">
        <w:rPr>
          <w:rFonts w:ascii="標楷體" w:eastAsia="標楷體" w:hAnsi="標楷體" w:hint="eastAsia"/>
          <w:color w:val="000000"/>
        </w:rPr>
        <w:t>獎之獎項</w:t>
      </w:r>
      <w:r w:rsidR="00C07296" w:rsidRPr="00D36A3C">
        <w:rPr>
          <w:rFonts w:ascii="標楷體" w:eastAsia="標楷體" w:hAnsi="標楷體" w:hint="eastAsia"/>
          <w:color w:val="000000"/>
        </w:rPr>
        <w:t>至多</w:t>
      </w:r>
      <w:r w:rsidR="00672E51">
        <w:rPr>
          <w:rFonts w:ascii="標楷體" w:eastAsia="標楷體" w:hAnsi="標楷體" w:hint="eastAsia"/>
          <w:color w:val="000000"/>
        </w:rPr>
        <w:t>十</w:t>
      </w:r>
      <w:r w:rsidRPr="00EC4865">
        <w:rPr>
          <w:rFonts w:ascii="標楷體" w:eastAsia="標楷體" w:hAnsi="標楷體" w:hint="eastAsia"/>
          <w:color w:val="000000"/>
        </w:rPr>
        <w:t>名，各頒發</w:t>
      </w:r>
      <w:r w:rsidRPr="00EC4865">
        <w:rPr>
          <w:rFonts w:eastAsia="標楷體" w:hAnsi="標楷體" w:hint="eastAsia"/>
          <w:color w:val="000000"/>
          <w:szCs w:val="24"/>
        </w:rPr>
        <w:t>本會教學傑出獎</w:t>
      </w:r>
      <w:r w:rsidR="00DB3918">
        <w:rPr>
          <w:rFonts w:eastAsia="標楷體" w:hAnsi="標楷體" w:hint="eastAsia"/>
          <w:color w:val="000000"/>
          <w:szCs w:val="24"/>
        </w:rPr>
        <w:t>狀</w:t>
      </w:r>
      <w:r w:rsidRPr="00EC4865">
        <w:rPr>
          <w:rFonts w:ascii="標楷體" w:eastAsia="標楷體" w:hAnsi="標楷體" w:hint="eastAsia"/>
          <w:color w:val="000000"/>
        </w:rPr>
        <w:t>及獎金新臺幣</w:t>
      </w:r>
      <w:r w:rsidR="00DB3918">
        <w:rPr>
          <w:rFonts w:ascii="標楷體" w:eastAsia="標楷體" w:hAnsi="標楷體" w:hint="eastAsia"/>
          <w:color w:val="000000"/>
        </w:rPr>
        <w:t>伍</w:t>
      </w:r>
      <w:r w:rsidRPr="00EC4865">
        <w:rPr>
          <w:rFonts w:ascii="標楷體" w:eastAsia="標楷體" w:hAnsi="標楷體" w:hint="eastAsia"/>
          <w:color w:val="000000"/>
        </w:rPr>
        <w:t>萬元整。</w:t>
      </w:r>
    </w:p>
    <w:p w:rsidR="007272B6" w:rsidRDefault="005377D3" w:rsidP="000151F0">
      <w:pPr>
        <w:numPr>
          <w:ilvl w:val="0"/>
          <w:numId w:val="4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本獎項</w:t>
      </w:r>
      <w:r w:rsidR="002F6177">
        <w:rPr>
          <w:rFonts w:ascii="標楷體" w:eastAsia="標楷體" w:hAnsi="標楷體" w:hint="eastAsia"/>
          <w:color w:val="000000"/>
        </w:rPr>
        <w:t>每</w:t>
      </w:r>
      <w:r w:rsidR="00672E51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年舉辦一次，</w:t>
      </w:r>
      <w:r w:rsidR="007434A4">
        <w:rPr>
          <w:rFonts w:ascii="標楷體" w:eastAsia="標楷體" w:hAnsi="標楷體" w:hint="eastAsia"/>
          <w:color w:val="000000"/>
        </w:rPr>
        <w:t>遴選作業程序如下：</w:t>
      </w:r>
    </w:p>
    <w:p w:rsidR="00DB3918" w:rsidRPr="00031932" w:rsidRDefault="00DB3918" w:rsidP="00EC4865">
      <w:pPr>
        <w:numPr>
          <w:ilvl w:val="0"/>
          <w:numId w:val="5"/>
        </w:numPr>
        <w:ind w:leftChars="400" w:left="1440" w:hangingChars="200" w:hanging="480"/>
        <w:rPr>
          <w:rFonts w:ascii="標楷體" w:eastAsia="標楷體" w:hAnsi="標楷體"/>
        </w:rPr>
      </w:pPr>
      <w:r w:rsidRPr="00031932">
        <w:rPr>
          <w:rFonts w:ascii="標楷體" w:eastAsia="標楷體" w:hAnsi="標楷體" w:hint="eastAsia"/>
        </w:rPr>
        <w:t>申請辦法公告:本會於辦理年度前一年十一月一日公告申請辦法。</w:t>
      </w:r>
    </w:p>
    <w:p w:rsidR="00F64DAF" w:rsidRPr="00EC4865" w:rsidRDefault="00F64DAF" w:rsidP="00EC4865">
      <w:pPr>
        <w:numPr>
          <w:ilvl w:val="0"/>
          <w:numId w:val="5"/>
        </w:numPr>
        <w:ind w:leftChars="400" w:left="1440" w:hangingChars="200" w:hanging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申請：申請人應檢附第三條所列文件，於</w:t>
      </w:r>
      <w:r w:rsidR="00DB3918">
        <w:rPr>
          <w:rFonts w:ascii="標楷體" w:eastAsia="標楷體" w:hAnsi="標楷體" w:hint="eastAsia"/>
          <w:color w:val="000000"/>
        </w:rPr>
        <w:t>辦理年度</w:t>
      </w:r>
      <w:r w:rsidR="002F6177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月一日起至</w:t>
      </w:r>
      <w:r w:rsidR="00D36A3C">
        <w:rPr>
          <w:rFonts w:ascii="標楷體" w:eastAsia="標楷體" w:hAnsi="標楷體" w:hint="eastAsia"/>
          <w:color w:val="000000"/>
        </w:rPr>
        <w:t>二</w:t>
      </w:r>
      <w:r w:rsidRPr="00EC4865">
        <w:rPr>
          <w:rFonts w:ascii="標楷體" w:eastAsia="標楷體" w:hAnsi="標楷體" w:hint="eastAsia"/>
          <w:color w:val="000000"/>
        </w:rPr>
        <w:t>月</w:t>
      </w:r>
      <w:r w:rsidR="002F6177">
        <w:rPr>
          <w:rFonts w:ascii="標楷體" w:eastAsia="標楷體" w:hAnsi="標楷體" w:hint="eastAsia"/>
          <w:color w:val="000000"/>
        </w:rPr>
        <w:t>底</w:t>
      </w:r>
      <w:r w:rsidR="00DB3918">
        <w:rPr>
          <w:rFonts w:ascii="標楷體" w:eastAsia="標楷體" w:hAnsi="標楷體" w:hint="eastAsia"/>
          <w:color w:val="000000"/>
        </w:rPr>
        <w:t>前</w:t>
      </w:r>
      <w:r w:rsidR="00672E51" w:rsidRPr="0027087D">
        <w:rPr>
          <w:rFonts w:ascii="標楷體" w:eastAsia="標楷體" w:hAnsi="標楷體" w:hint="eastAsia"/>
        </w:rPr>
        <w:t>（遇假日順延）</w:t>
      </w:r>
      <w:r w:rsidRPr="00EC4865">
        <w:rPr>
          <w:rFonts w:ascii="標楷體" w:eastAsia="標楷體" w:hAnsi="標楷體" w:hint="eastAsia"/>
          <w:color w:val="000000"/>
        </w:rPr>
        <w:t>以掛號</w:t>
      </w:r>
      <w:r w:rsidR="00DB3918">
        <w:rPr>
          <w:rFonts w:ascii="標楷體" w:eastAsia="標楷體" w:hAnsi="標楷體" w:hint="eastAsia"/>
          <w:color w:val="000000"/>
        </w:rPr>
        <w:t>（郵戳為憑）</w:t>
      </w:r>
      <w:r w:rsidRPr="00EC4865">
        <w:rPr>
          <w:rFonts w:ascii="標楷體" w:eastAsia="標楷體" w:hAnsi="標楷體" w:hint="eastAsia"/>
          <w:color w:val="000000"/>
        </w:rPr>
        <w:t>寄達本會。</w:t>
      </w:r>
    </w:p>
    <w:p w:rsidR="00B500DC" w:rsidRPr="000F6548" w:rsidRDefault="00B500DC" w:rsidP="000151F0">
      <w:pPr>
        <w:numPr>
          <w:ilvl w:val="0"/>
          <w:numId w:val="5"/>
        </w:numPr>
        <w:ind w:leftChars="400" w:left="1440" w:hangingChars="200" w:hanging="480"/>
        <w:rPr>
          <w:rFonts w:ascii="標楷體" w:eastAsia="標楷體" w:hAnsi="標楷體"/>
          <w:color w:val="000000"/>
        </w:rPr>
      </w:pPr>
      <w:r w:rsidRPr="000F6548">
        <w:rPr>
          <w:rFonts w:ascii="標楷體" w:eastAsia="標楷體" w:hAnsi="標楷體" w:hint="eastAsia"/>
          <w:color w:val="000000"/>
        </w:rPr>
        <w:t>初選：</w:t>
      </w:r>
      <w:r w:rsidR="00E0084C">
        <w:rPr>
          <w:rFonts w:ascii="標楷體" w:eastAsia="標楷體" w:hAnsi="標楷體" w:hint="eastAsia"/>
          <w:color w:val="000000"/>
        </w:rPr>
        <w:t>由教育發展委員會</w:t>
      </w:r>
      <w:r w:rsidR="00DB7FCA">
        <w:rPr>
          <w:rFonts w:ascii="標楷體" w:eastAsia="標楷體" w:hAnsi="標楷體" w:hint="eastAsia"/>
          <w:color w:val="000000"/>
        </w:rPr>
        <w:t>委員</w:t>
      </w:r>
      <w:r w:rsidR="00E0084C">
        <w:rPr>
          <w:rFonts w:ascii="標楷體" w:eastAsia="標楷體" w:hAnsi="標楷體" w:hint="eastAsia"/>
          <w:color w:val="000000"/>
        </w:rPr>
        <w:t>組成初選小組</w:t>
      </w:r>
      <w:r w:rsidR="000151F0">
        <w:rPr>
          <w:rFonts w:ascii="標楷體" w:eastAsia="標楷體" w:hAnsi="標楷體" w:hint="eastAsia"/>
          <w:color w:val="000000"/>
        </w:rPr>
        <w:t>，</w:t>
      </w:r>
      <w:r w:rsidR="00091577">
        <w:rPr>
          <w:rFonts w:ascii="標楷體" w:eastAsia="標楷體" w:hAnsi="標楷體" w:hint="eastAsia"/>
          <w:color w:val="000000"/>
        </w:rPr>
        <w:t>進行申請者之書面審查，並</w:t>
      </w:r>
      <w:r w:rsidR="000151F0">
        <w:rPr>
          <w:rFonts w:ascii="標楷體" w:eastAsia="標楷體" w:hAnsi="標楷體" w:hint="eastAsia"/>
          <w:color w:val="000000"/>
        </w:rPr>
        <w:t>就資格符合之申請者中</w:t>
      </w:r>
      <w:r w:rsidR="003E05F7">
        <w:rPr>
          <w:rFonts w:ascii="標楷體" w:eastAsia="標楷體" w:hAnsi="標楷體" w:hint="eastAsia"/>
          <w:color w:val="000000"/>
        </w:rPr>
        <w:t>，</w:t>
      </w:r>
      <w:r w:rsidR="000151F0">
        <w:rPr>
          <w:rFonts w:ascii="標楷體" w:eastAsia="標楷體" w:hAnsi="標楷體" w:hint="eastAsia"/>
          <w:color w:val="000000"/>
        </w:rPr>
        <w:t>遴</w:t>
      </w:r>
      <w:r w:rsidR="00F64DAF">
        <w:rPr>
          <w:rFonts w:ascii="標楷體" w:eastAsia="標楷體" w:hAnsi="標楷體" w:hint="eastAsia"/>
          <w:color w:val="000000"/>
        </w:rPr>
        <w:t>選出</w:t>
      </w:r>
      <w:r w:rsidR="00C07296">
        <w:rPr>
          <w:rFonts w:ascii="標楷體" w:eastAsia="標楷體" w:hAnsi="標楷體" w:hint="eastAsia"/>
          <w:color w:val="000000"/>
        </w:rPr>
        <w:t>至多</w:t>
      </w:r>
      <w:r w:rsidR="00672E51">
        <w:rPr>
          <w:rFonts w:ascii="標楷體" w:eastAsia="標楷體" w:hAnsi="標楷體" w:hint="eastAsia"/>
          <w:color w:val="000000"/>
        </w:rPr>
        <w:t>十五</w:t>
      </w:r>
      <w:r w:rsidR="00F64DAF">
        <w:rPr>
          <w:rFonts w:ascii="標楷體" w:eastAsia="標楷體" w:hAnsi="標楷體" w:hint="eastAsia"/>
          <w:color w:val="000000"/>
        </w:rPr>
        <w:t>名入圍者進行</w:t>
      </w:r>
      <w:r w:rsidR="00C36504">
        <w:rPr>
          <w:rFonts w:ascii="標楷體" w:eastAsia="標楷體" w:hAnsi="標楷體" w:hint="eastAsia"/>
          <w:color w:val="000000"/>
        </w:rPr>
        <w:t>決</w:t>
      </w:r>
      <w:r w:rsidR="00F64DAF">
        <w:rPr>
          <w:rFonts w:ascii="標楷體" w:eastAsia="標楷體" w:hAnsi="標楷體" w:hint="eastAsia"/>
          <w:color w:val="000000"/>
        </w:rPr>
        <w:t>選</w:t>
      </w:r>
      <w:r w:rsidRPr="000F6548">
        <w:rPr>
          <w:rFonts w:ascii="標楷體" w:eastAsia="標楷體" w:hAnsi="標楷體" w:hint="eastAsia"/>
          <w:color w:val="000000"/>
        </w:rPr>
        <w:t>。</w:t>
      </w:r>
    </w:p>
    <w:p w:rsidR="00F64DAF" w:rsidRDefault="004429C5" w:rsidP="000151F0">
      <w:pPr>
        <w:numPr>
          <w:ilvl w:val="0"/>
          <w:numId w:val="5"/>
        </w:numPr>
        <w:ind w:leftChars="400" w:left="1440" w:hangingChars="200" w:hanging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決</w:t>
      </w:r>
      <w:r w:rsidR="00F64DAF">
        <w:rPr>
          <w:rFonts w:ascii="標楷體" w:eastAsia="標楷體" w:hAnsi="標楷體" w:hint="eastAsia"/>
          <w:color w:val="000000"/>
        </w:rPr>
        <w:t>選：</w:t>
      </w:r>
      <w:r w:rsidR="0016564F">
        <w:rPr>
          <w:rFonts w:ascii="標楷體" w:eastAsia="標楷體" w:hAnsi="標楷體" w:hint="eastAsia"/>
          <w:color w:val="000000"/>
        </w:rPr>
        <w:t>由教育發展委員會</w:t>
      </w:r>
      <w:r w:rsidR="00DB7FCA">
        <w:rPr>
          <w:rFonts w:ascii="標楷體" w:eastAsia="標楷體" w:hAnsi="標楷體" w:hint="eastAsia"/>
          <w:color w:val="000000"/>
        </w:rPr>
        <w:t>委員</w:t>
      </w:r>
      <w:r w:rsidR="0016564F">
        <w:rPr>
          <w:rFonts w:ascii="標楷體" w:eastAsia="標楷體" w:hAnsi="標楷體" w:hint="eastAsia"/>
          <w:color w:val="000000"/>
        </w:rPr>
        <w:t>組成</w:t>
      </w:r>
      <w:r>
        <w:rPr>
          <w:rFonts w:ascii="標楷體" w:eastAsia="標楷體" w:hAnsi="標楷體" w:hint="eastAsia"/>
          <w:color w:val="000000"/>
        </w:rPr>
        <w:t>決</w:t>
      </w:r>
      <w:r w:rsidR="0016564F">
        <w:rPr>
          <w:rFonts w:ascii="標楷體" w:eastAsia="標楷體" w:hAnsi="標楷體" w:hint="eastAsia"/>
          <w:color w:val="000000"/>
        </w:rPr>
        <w:t>選小組</w:t>
      </w:r>
      <w:r w:rsidR="0018732C">
        <w:rPr>
          <w:rFonts w:ascii="標楷體" w:eastAsia="標楷體" w:hAnsi="標楷體" w:hint="eastAsia"/>
          <w:color w:val="000000"/>
        </w:rPr>
        <w:t>，</w:t>
      </w:r>
      <w:r w:rsidR="00F64DAF">
        <w:rPr>
          <w:rFonts w:ascii="標楷體" w:eastAsia="標楷體" w:hAnsi="標楷體" w:hint="eastAsia"/>
          <w:color w:val="000000"/>
        </w:rPr>
        <w:t>邀請</w:t>
      </w:r>
      <w:r>
        <w:rPr>
          <w:rFonts w:ascii="標楷體" w:eastAsia="標楷體" w:hAnsi="標楷體" w:hint="eastAsia"/>
          <w:color w:val="000000"/>
        </w:rPr>
        <w:t>決</w:t>
      </w:r>
      <w:r w:rsidR="00F64DAF">
        <w:rPr>
          <w:rFonts w:ascii="標楷體" w:eastAsia="標楷體" w:hAnsi="標楷體" w:hint="eastAsia"/>
          <w:color w:val="000000"/>
        </w:rPr>
        <w:t>選入圍者</w:t>
      </w:r>
      <w:r w:rsidR="00C957B3">
        <w:rPr>
          <w:rFonts w:ascii="標楷體" w:eastAsia="標楷體" w:hAnsi="標楷體" w:hint="eastAsia"/>
          <w:color w:val="000000"/>
        </w:rPr>
        <w:t>至</w:t>
      </w:r>
      <w:r w:rsidR="0041359B">
        <w:rPr>
          <w:rFonts w:ascii="標楷體" w:eastAsia="標楷體" w:hAnsi="標楷體" w:hint="eastAsia"/>
          <w:color w:val="000000"/>
        </w:rPr>
        <w:t>本會</w:t>
      </w:r>
      <w:r w:rsidR="00B478F7">
        <w:rPr>
          <w:rFonts w:ascii="標楷體" w:eastAsia="標楷體" w:hAnsi="標楷體" w:hint="eastAsia"/>
          <w:color w:val="000000"/>
        </w:rPr>
        <w:t>說明</w:t>
      </w:r>
      <w:r w:rsidR="00F64DAF">
        <w:rPr>
          <w:rFonts w:ascii="標楷體" w:eastAsia="標楷體" w:hAnsi="標楷體" w:hint="eastAsia"/>
          <w:color w:val="000000"/>
        </w:rPr>
        <w:lastRenderedPageBreak/>
        <w:t>其教學歷程</w:t>
      </w:r>
      <w:r w:rsidR="00C957B3">
        <w:rPr>
          <w:rFonts w:ascii="標楷體" w:eastAsia="標楷體" w:hAnsi="標楷體" w:hint="eastAsia"/>
          <w:color w:val="000000"/>
        </w:rPr>
        <w:t>與成果</w:t>
      </w:r>
      <w:r w:rsidR="0041359B">
        <w:rPr>
          <w:rFonts w:ascii="標楷體" w:eastAsia="標楷體" w:hAnsi="標楷體" w:hint="eastAsia"/>
          <w:color w:val="000000"/>
        </w:rPr>
        <w:t>，</w:t>
      </w:r>
      <w:r w:rsidR="0016564F">
        <w:rPr>
          <w:rFonts w:ascii="標楷體" w:eastAsia="標楷體" w:hAnsi="標楷體" w:hint="eastAsia"/>
          <w:color w:val="000000"/>
        </w:rPr>
        <w:t>必要時得</w:t>
      </w:r>
      <w:r w:rsidR="00B478F7">
        <w:rPr>
          <w:rFonts w:ascii="標楷體" w:eastAsia="標楷體" w:hAnsi="標楷體" w:hint="eastAsia"/>
          <w:color w:val="000000"/>
        </w:rPr>
        <w:t>由</w:t>
      </w:r>
      <w:r>
        <w:rPr>
          <w:rFonts w:ascii="標楷體" w:eastAsia="標楷體" w:hAnsi="標楷體" w:hint="eastAsia"/>
          <w:color w:val="000000"/>
        </w:rPr>
        <w:t>決</w:t>
      </w:r>
      <w:r w:rsidR="00B478F7">
        <w:rPr>
          <w:rFonts w:ascii="標楷體" w:eastAsia="標楷體" w:hAnsi="標楷體" w:hint="eastAsia"/>
          <w:color w:val="000000"/>
        </w:rPr>
        <w:t>選小組</w:t>
      </w:r>
      <w:r w:rsidR="0016564F">
        <w:rPr>
          <w:rFonts w:ascii="標楷體" w:eastAsia="標楷體" w:hAnsi="標楷體" w:hint="eastAsia"/>
          <w:color w:val="000000"/>
        </w:rPr>
        <w:t>進行實地訪問，</w:t>
      </w:r>
      <w:r w:rsidR="00DB3918">
        <w:rPr>
          <w:rFonts w:ascii="標楷體" w:eastAsia="標楷體" w:hAnsi="標楷體" w:hint="eastAsia"/>
          <w:color w:val="000000"/>
        </w:rPr>
        <w:t>決</w:t>
      </w:r>
      <w:r w:rsidR="00373E80">
        <w:rPr>
          <w:rFonts w:ascii="標楷體" w:eastAsia="標楷體" w:hAnsi="標楷體" w:hint="eastAsia"/>
          <w:color w:val="000000"/>
        </w:rPr>
        <w:t>選出至多</w:t>
      </w:r>
      <w:r w:rsidR="00672E51">
        <w:rPr>
          <w:rFonts w:ascii="標楷體" w:eastAsia="標楷體" w:hAnsi="標楷體" w:hint="eastAsia"/>
          <w:color w:val="000000"/>
        </w:rPr>
        <w:t>十</w:t>
      </w:r>
      <w:r w:rsidR="00373E80">
        <w:rPr>
          <w:rFonts w:ascii="標楷體" w:eastAsia="標楷體" w:hAnsi="標楷體" w:hint="eastAsia"/>
          <w:color w:val="000000"/>
        </w:rPr>
        <w:t>名</w:t>
      </w:r>
      <w:r w:rsidR="00DB3918">
        <w:rPr>
          <w:rFonts w:ascii="標楷體" w:eastAsia="標楷體" w:hAnsi="標楷體" w:hint="eastAsia"/>
          <w:color w:val="000000"/>
        </w:rPr>
        <w:t>並將決選結果與</w:t>
      </w:r>
      <w:r w:rsidR="00FF5812">
        <w:rPr>
          <w:rFonts w:ascii="標楷體" w:eastAsia="標楷體" w:hAnsi="標楷體" w:hint="eastAsia"/>
          <w:color w:val="000000"/>
        </w:rPr>
        <w:t>建議名單</w:t>
      </w:r>
      <w:r w:rsidR="00091577">
        <w:rPr>
          <w:rFonts w:ascii="標楷體" w:eastAsia="標楷體" w:hAnsi="標楷體" w:hint="eastAsia"/>
          <w:color w:val="000000"/>
        </w:rPr>
        <w:t>送理監事</w:t>
      </w:r>
      <w:r w:rsidR="00DB3918">
        <w:rPr>
          <w:rFonts w:ascii="標楷體" w:eastAsia="標楷體" w:hAnsi="標楷體" w:hint="eastAsia"/>
          <w:color w:val="000000"/>
        </w:rPr>
        <w:t>聯席</w:t>
      </w:r>
      <w:r w:rsidR="00091577">
        <w:rPr>
          <w:rFonts w:ascii="標楷體" w:eastAsia="標楷體" w:hAnsi="標楷體" w:hint="eastAsia"/>
          <w:color w:val="000000"/>
        </w:rPr>
        <w:t>會</w:t>
      </w:r>
      <w:r w:rsidR="002F6177">
        <w:rPr>
          <w:rFonts w:ascii="標楷體" w:eastAsia="標楷體" w:hAnsi="標楷體" w:hint="eastAsia"/>
          <w:color w:val="000000"/>
        </w:rPr>
        <w:t>確認</w:t>
      </w:r>
      <w:r w:rsidR="00B05E70">
        <w:rPr>
          <w:rFonts w:ascii="標楷體" w:eastAsia="標楷體" w:hAnsi="標楷體" w:hint="eastAsia"/>
          <w:color w:val="000000"/>
        </w:rPr>
        <w:t>。</w:t>
      </w:r>
    </w:p>
    <w:p w:rsidR="007434A4" w:rsidRPr="00D36A3C" w:rsidRDefault="00DB3918" w:rsidP="00EC4865">
      <w:pPr>
        <w:numPr>
          <w:ilvl w:val="0"/>
          <w:numId w:val="5"/>
        </w:numPr>
        <w:ind w:leftChars="400" w:left="144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得獎</w:t>
      </w:r>
      <w:r w:rsidR="007434A4" w:rsidRPr="00EC4865">
        <w:rPr>
          <w:rFonts w:ascii="標楷體" w:eastAsia="標楷體" w:hAnsi="標楷體" w:hint="eastAsia"/>
          <w:color w:val="000000"/>
        </w:rPr>
        <w:t>公告：</w:t>
      </w:r>
      <w:r w:rsidR="00B05E70" w:rsidRPr="00EC4865">
        <w:rPr>
          <w:rFonts w:ascii="標楷體" w:eastAsia="標楷體" w:hAnsi="標楷體" w:hint="eastAsia"/>
          <w:color w:val="000000"/>
        </w:rPr>
        <w:t>遴</w:t>
      </w:r>
      <w:r w:rsidR="007434A4" w:rsidRPr="00EC4865">
        <w:rPr>
          <w:rFonts w:ascii="標楷體" w:eastAsia="標楷體" w:hAnsi="標楷體" w:hint="eastAsia"/>
          <w:color w:val="000000"/>
        </w:rPr>
        <w:t>選結果</w:t>
      </w:r>
      <w:r w:rsidR="00CC4986" w:rsidRPr="00EC4865">
        <w:rPr>
          <w:rFonts w:ascii="標楷體" w:eastAsia="標楷體" w:hAnsi="標楷體" w:hint="eastAsia"/>
          <w:color w:val="000000"/>
        </w:rPr>
        <w:t>經理事長核定後公告</w:t>
      </w:r>
      <w:r w:rsidR="007434A4" w:rsidRPr="00EC4865">
        <w:rPr>
          <w:rFonts w:ascii="標楷體" w:eastAsia="標楷體" w:hAnsi="標楷體" w:hint="eastAsia"/>
          <w:color w:val="000000"/>
        </w:rPr>
        <w:t>，並</w:t>
      </w:r>
      <w:r w:rsidR="007434A4" w:rsidRPr="00EC4865">
        <w:rPr>
          <w:rFonts w:ascii="標楷體" w:eastAsia="標楷體" w:hAnsi="標楷體" w:hint="eastAsia"/>
        </w:rPr>
        <w:t>於會員大會表揚獲獎者。</w:t>
      </w:r>
      <w:r>
        <w:rPr>
          <w:rFonts w:ascii="標楷體" w:eastAsia="標楷體" w:hAnsi="標楷體" w:hint="eastAsia"/>
        </w:rPr>
        <w:t>教學傑出獎</w:t>
      </w:r>
      <w:r w:rsidR="003E772C" w:rsidRPr="00EC4865">
        <w:rPr>
          <w:rFonts w:ascii="標楷體" w:eastAsia="標楷體" w:hAnsi="標楷體" w:hint="eastAsia"/>
        </w:rPr>
        <w:t>獲獎者</w:t>
      </w:r>
      <w:r>
        <w:rPr>
          <w:rFonts w:ascii="標楷體" w:eastAsia="標楷體" w:hAnsi="標楷體" w:hint="eastAsia"/>
        </w:rPr>
        <w:t>其教學傑出</w:t>
      </w:r>
      <w:r w:rsidR="003E772C" w:rsidRPr="00EC4865">
        <w:rPr>
          <w:rFonts w:ascii="標楷體" w:eastAsia="標楷體" w:hAnsi="標楷體" w:hint="eastAsia"/>
        </w:rPr>
        <w:t>相關事蹟將同步公布於本會年報、網站及其他相關文宣。</w:t>
      </w:r>
    </w:p>
    <w:p w:rsidR="00B05E70" w:rsidRDefault="00E43393" w:rsidP="000151F0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教學傑出獎</w:t>
      </w:r>
      <w:r w:rsidR="00386A65">
        <w:rPr>
          <w:rFonts w:ascii="標楷體" w:eastAsia="標楷體" w:hAnsi="標楷體" w:hint="eastAsia"/>
        </w:rPr>
        <w:t>獲獎者</w:t>
      </w:r>
      <w:r w:rsidR="00B05E70">
        <w:rPr>
          <w:rFonts w:ascii="標楷體" w:eastAsia="標楷體" w:hAnsi="標楷體" w:hint="eastAsia"/>
        </w:rPr>
        <w:t>應配合本會辦理相關活</w:t>
      </w:r>
      <w:r w:rsidR="00386A65">
        <w:rPr>
          <w:rFonts w:ascii="標楷體" w:eastAsia="標楷體" w:hAnsi="標楷體" w:hint="eastAsia"/>
        </w:rPr>
        <w:t>動，展示其教學成果及分享其教學歷程，必要時得進行專題演講以為推廣</w:t>
      </w:r>
      <w:r w:rsidR="00B05E70">
        <w:rPr>
          <w:rFonts w:ascii="標楷體" w:eastAsia="標楷體" w:hAnsi="標楷體" w:hint="eastAsia"/>
        </w:rPr>
        <w:t>。</w:t>
      </w:r>
    </w:p>
    <w:p w:rsidR="00B05E70" w:rsidRDefault="00B05E70" w:rsidP="000151F0">
      <w:pPr>
        <w:numPr>
          <w:ilvl w:val="0"/>
          <w:numId w:val="4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申請本獎項時應注意下列事項：</w:t>
      </w:r>
    </w:p>
    <w:p w:rsidR="00B05E70" w:rsidRDefault="00F94585" w:rsidP="000151F0">
      <w:pPr>
        <w:numPr>
          <w:ilvl w:val="0"/>
          <w:numId w:val="11"/>
        </w:numPr>
        <w:ind w:left="1446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獲獎</w:t>
      </w:r>
      <w:r w:rsidR="00B05E70" w:rsidRPr="00444E04">
        <w:rPr>
          <w:rFonts w:ascii="標楷體" w:eastAsia="標楷體" w:hAnsi="標楷體" w:hint="eastAsia"/>
          <w:color w:val="000000"/>
        </w:rPr>
        <w:t>獎金</w:t>
      </w:r>
      <w:r>
        <w:rPr>
          <w:rFonts w:ascii="標楷體" w:eastAsia="標楷體" w:hAnsi="標楷體" w:hint="eastAsia"/>
          <w:color w:val="000000"/>
        </w:rPr>
        <w:t>須</w:t>
      </w:r>
      <w:r w:rsidR="00B05E70" w:rsidRPr="00444E04">
        <w:rPr>
          <w:rFonts w:ascii="標楷體" w:eastAsia="標楷體" w:hAnsi="標楷體" w:hint="eastAsia"/>
          <w:color w:val="000000"/>
        </w:rPr>
        <w:t>依</w:t>
      </w:r>
      <w:r w:rsidR="00CC4986">
        <w:rPr>
          <w:rFonts w:ascii="標楷體" w:eastAsia="標楷體" w:hAnsi="標楷體" w:hint="eastAsia"/>
          <w:color w:val="000000"/>
        </w:rPr>
        <w:t>相關規定扣繳</w:t>
      </w:r>
      <w:r w:rsidR="00B05E70" w:rsidRPr="00444E04">
        <w:rPr>
          <w:rFonts w:ascii="標楷體" w:eastAsia="標楷體" w:hAnsi="標楷體" w:hint="eastAsia"/>
          <w:color w:val="000000"/>
        </w:rPr>
        <w:t>，</w:t>
      </w:r>
      <w:r w:rsidR="00CC4986">
        <w:rPr>
          <w:rFonts w:ascii="標楷體" w:eastAsia="標楷體" w:hAnsi="標楷體" w:hint="eastAsia"/>
          <w:color w:val="000000"/>
        </w:rPr>
        <w:t>獲</w:t>
      </w:r>
      <w:r w:rsidR="00B05E70" w:rsidRPr="00444E04">
        <w:rPr>
          <w:rFonts w:ascii="標楷體" w:eastAsia="標楷體" w:hAnsi="標楷體" w:hint="eastAsia"/>
          <w:color w:val="000000"/>
        </w:rPr>
        <w:t>獎者需申報並繳納身分證</w:t>
      </w:r>
      <w:r w:rsidR="00B75D05">
        <w:rPr>
          <w:rFonts w:ascii="標楷體" w:eastAsia="標楷體" w:hAnsi="標楷體" w:hint="eastAsia"/>
          <w:color w:val="000000"/>
        </w:rPr>
        <w:t>件</w:t>
      </w:r>
      <w:r w:rsidR="00B05E70" w:rsidRPr="00444E04">
        <w:rPr>
          <w:rFonts w:ascii="標楷體" w:eastAsia="標楷體" w:hAnsi="標楷體" w:hint="eastAsia"/>
          <w:color w:val="000000"/>
        </w:rPr>
        <w:t>正反面影本供核對用。</w:t>
      </w:r>
    </w:p>
    <w:p w:rsidR="00E43393" w:rsidRDefault="00E43393" w:rsidP="000151F0">
      <w:pPr>
        <w:numPr>
          <w:ilvl w:val="0"/>
          <w:numId w:val="11"/>
        </w:numPr>
        <w:ind w:left="1446" w:hanging="482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教學傑出獎獲獎者不得再次申請本獎項。</w:t>
      </w:r>
    </w:p>
    <w:p w:rsidR="00B05E70" w:rsidRPr="00B05E70" w:rsidRDefault="00B05E70" w:rsidP="000151F0">
      <w:pPr>
        <w:numPr>
          <w:ilvl w:val="0"/>
          <w:numId w:val="11"/>
        </w:numPr>
        <w:ind w:left="1446" w:hanging="482"/>
        <w:rPr>
          <w:rFonts w:ascii="標楷體" w:eastAsia="標楷體" w:hAnsi="標楷體" w:hint="eastAsia"/>
          <w:color w:val="000000"/>
        </w:rPr>
      </w:pPr>
      <w:r w:rsidRPr="00B05E70">
        <w:rPr>
          <w:rFonts w:ascii="標楷體" w:eastAsia="標楷體" w:hAnsi="標楷體" w:hint="eastAsia"/>
          <w:color w:val="000000"/>
        </w:rPr>
        <w:t>凡申請本獎項即視同同意本會所訂之各項內容及規定，若有未盡事宜，本會保留修改之權利。</w:t>
      </w:r>
    </w:p>
    <w:p w:rsidR="008C39B9" w:rsidRPr="0027087D" w:rsidRDefault="00B500DC" w:rsidP="000151F0">
      <w:pPr>
        <w:numPr>
          <w:ilvl w:val="0"/>
          <w:numId w:val="4"/>
        </w:numPr>
        <w:rPr>
          <w:rFonts w:ascii="標楷體" w:eastAsia="標楷體" w:hAnsi="標楷體"/>
        </w:rPr>
      </w:pPr>
      <w:r w:rsidRPr="0027087D">
        <w:rPr>
          <w:rFonts w:ascii="標楷體" w:eastAsia="標楷體" w:hAnsi="標楷體" w:hint="eastAsia"/>
          <w:color w:val="000000"/>
        </w:rPr>
        <w:t>本辦法經理</w:t>
      </w:r>
      <w:r w:rsidRPr="0027087D">
        <w:rPr>
          <w:rFonts w:ascii="標楷體" w:eastAsia="標楷體" w:hAnsi="標楷體" w:hint="eastAsia"/>
        </w:rPr>
        <w:t>事會通過</w:t>
      </w:r>
      <w:r w:rsidR="00CC4986" w:rsidRPr="0027087D">
        <w:rPr>
          <w:rFonts w:ascii="標楷體" w:eastAsia="標楷體" w:hAnsi="標楷體" w:hint="eastAsia"/>
        </w:rPr>
        <w:t>，理事長核定後</w:t>
      </w:r>
      <w:r w:rsidRPr="0027087D">
        <w:rPr>
          <w:rFonts w:ascii="標楷體" w:eastAsia="標楷體" w:hAnsi="標楷體" w:hint="eastAsia"/>
        </w:rPr>
        <w:t>施行，修正時亦同。</w:t>
      </w:r>
    </w:p>
    <w:sectPr w:rsidR="008C39B9" w:rsidRPr="0027087D" w:rsidSect="00584EE1">
      <w:headerReference w:type="default" r:id="rId8"/>
      <w:footerReference w:type="default" r:id="rId9"/>
      <w:pgSz w:w="11906" w:h="16838"/>
      <w:pgMar w:top="1134" w:right="1418" w:bottom="1134" w:left="1418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909" w:rsidRPr="00CE1071" w:rsidRDefault="00C24909" w:rsidP="0014618E">
      <w:pPr>
        <w:rPr>
          <w:szCs w:val="20"/>
          <w:lang w:eastAsia="en-US"/>
        </w:rPr>
      </w:pPr>
      <w:r>
        <w:separator/>
      </w:r>
    </w:p>
  </w:endnote>
  <w:endnote w:type="continuationSeparator" w:id="0">
    <w:p w:rsidR="00C24909" w:rsidRPr="00CE1071" w:rsidRDefault="00C24909" w:rsidP="0014618E">
      <w:pPr>
        <w:rPr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thickThin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0"/>
    </w:tblGrid>
    <w:tr w:rsidR="001A4751" w:rsidRPr="006E3C10" w:rsidTr="001475AF">
      <w:trPr>
        <w:trHeight w:val="119"/>
      </w:trPr>
      <w:tc>
        <w:tcPr>
          <w:tcW w:w="5000" w:type="pct"/>
        </w:tcPr>
        <w:p w:rsidR="001A4751" w:rsidRPr="006E3C10" w:rsidRDefault="0027087D" w:rsidP="00D050EF">
          <w:pPr>
            <w:pStyle w:val="a4"/>
            <w:jc w:val="center"/>
            <w:rPr>
              <w:color w:val="FFFFFF"/>
            </w:rPr>
          </w:pPr>
          <w:r>
            <w:rPr>
              <w:rFonts w:ascii="Arial" w:eastAsia="MS Mincho" w:hAnsi="Arial" w:cs="Arial"/>
              <w:sz w:val="16"/>
              <w:szCs w:val="16"/>
              <w:lang w:eastAsia="ja-JP"/>
            </w:rPr>
            <w:t>©</w:t>
          </w:r>
          <w:r w:rsidRPr="008A2730">
            <w:rPr>
              <w:rFonts w:ascii="新細明體" w:hAnsi="新細明體" w:cs="Arial" w:hint="eastAsia"/>
              <w:sz w:val="16"/>
              <w:szCs w:val="16"/>
            </w:rPr>
            <w:t xml:space="preserve"> </w:t>
          </w:r>
          <w:r w:rsidR="001A4751" w:rsidRPr="009C7E5D">
            <w:rPr>
              <w:rFonts w:ascii="Arial" w:eastAsia="MS Mincho" w:hAnsi="Arial" w:cs="Arial"/>
              <w:sz w:val="16"/>
              <w:szCs w:val="16"/>
              <w:lang w:eastAsia="ja-JP"/>
            </w:rPr>
            <w:t>Institute of Engineering Education Taiwan</w:t>
          </w:r>
          <w:r w:rsidR="001A4751" w:rsidRPr="009C7E5D">
            <w:rPr>
              <w:rFonts w:ascii="Arial" w:hAnsi="Arial" w:cs="Arial"/>
            </w:rPr>
            <w:t xml:space="preserve"> </w:t>
          </w:r>
        </w:p>
      </w:tc>
    </w:tr>
  </w:tbl>
  <w:p w:rsidR="00E57B4E" w:rsidRDefault="00E57B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909" w:rsidRPr="00CE1071" w:rsidRDefault="00C24909" w:rsidP="0014618E">
      <w:pPr>
        <w:rPr>
          <w:szCs w:val="20"/>
          <w:lang w:eastAsia="en-US"/>
        </w:rPr>
      </w:pPr>
      <w:r>
        <w:separator/>
      </w:r>
    </w:p>
  </w:footnote>
  <w:footnote w:type="continuationSeparator" w:id="0">
    <w:p w:rsidR="00C24909" w:rsidRPr="00CE1071" w:rsidRDefault="00C24909" w:rsidP="0014618E">
      <w:pPr>
        <w:rPr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thinThick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62"/>
      <w:gridCol w:w="538"/>
    </w:tblGrid>
    <w:tr w:rsidR="00414C91" w:rsidRPr="00CB5795" w:rsidTr="00584EE1">
      <w:tc>
        <w:tcPr>
          <w:tcW w:w="4711" w:type="pct"/>
          <w:vAlign w:val="bottom"/>
        </w:tcPr>
        <w:p w:rsidR="00414C91" w:rsidRPr="00324928" w:rsidRDefault="008C39B9" w:rsidP="002075F7">
          <w:pPr>
            <w:snapToGrid w:val="0"/>
            <w:spacing w:beforeLines="30" w:before="72"/>
            <w:jc w:val="right"/>
            <w:rPr>
              <w:rFonts w:ascii="Arial" w:hAnsi="Arial" w:cs="Arial"/>
              <w:bCs/>
              <w:noProof/>
              <w:color w:val="76923C"/>
              <w:sz w:val="18"/>
              <w:szCs w:val="18"/>
            </w:rPr>
          </w:pPr>
          <w:r w:rsidRPr="00324928">
            <w:rPr>
              <w:rFonts w:ascii="Arial" w:eastAsia="標楷體" w:hAnsi="Arial" w:cs="Arial"/>
              <w:b/>
              <w:bCs/>
              <w:color w:val="000000"/>
              <w:sz w:val="18"/>
              <w:szCs w:val="18"/>
            </w:rPr>
            <w:t>中華工程教育學會</w:t>
          </w:r>
          <w:r w:rsidR="00554CD9" w:rsidRPr="00554CD9">
            <w:rPr>
              <w:rFonts w:ascii="Arial" w:eastAsia="標楷體" w:hAnsi="Arial" w:cs="Arial" w:hint="eastAsia"/>
              <w:b/>
              <w:bCs/>
              <w:color w:val="000000"/>
              <w:sz w:val="18"/>
              <w:szCs w:val="18"/>
            </w:rPr>
            <w:t>教學</w:t>
          </w:r>
          <w:r w:rsidR="00091577">
            <w:rPr>
              <w:rFonts w:ascii="Arial" w:eastAsia="標楷體" w:hAnsi="Arial" w:cs="Arial" w:hint="eastAsia"/>
              <w:b/>
              <w:bCs/>
              <w:color w:val="000000"/>
              <w:sz w:val="18"/>
              <w:szCs w:val="18"/>
            </w:rPr>
            <w:t>傑出</w:t>
          </w:r>
          <w:r w:rsidR="00554CD9" w:rsidRPr="00554CD9">
            <w:rPr>
              <w:rFonts w:ascii="Arial" w:eastAsia="標楷體" w:hAnsi="Arial" w:cs="Arial" w:hint="eastAsia"/>
              <w:b/>
              <w:bCs/>
              <w:color w:val="000000"/>
              <w:sz w:val="18"/>
              <w:szCs w:val="18"/>
            </w:rPr>
            <w:t>獎遴選暨獎勵辦法</w:t>
          </w:r>
          <w:r w:rsidR="00414C91" w:rsidRPr="00324928">
            <w:rPr>
              <w:rFonts w:ascii="Arial" w:eastAsia="標楷體" w:hAnsi="Arial" w:cs="Arial"/>
              <w:b/>
              <w:bCs/>
              <w:color w:val="000000"/>
              <w:sz w:val="18"/>
              <w:szCs w:val="18"/>
            </w:rPr>
            <w:t xml:space="preserve">　　　　</w:t>
          </w:r>
        </w:p>
      </w:tc>
      <w:tc>
        <w:tcPr>
          <w:tcW w:w="289" w:type="pct"/>
          <w:tcBorders>
            <w:bottom w:val="thinThickSmallGap" w:sz="24" w:space="0" w:color="auto"/>
          </w:tcBorders>
          <w:shd w:val="clear" w:color="auto" w:fill="BFBFBF"/>
          <w:vAlign w:val="bottom"/>
        </w:tcPr>
        <w:p w:rsidR="00414C91" w:rsidRPr="00324928" w:rsidRDefault="007272B6" w:rsidP="008C39B9">
          <w:pPr>
            <w:rPr>
              <w:rFonts w:ascii="Arial" w:hAnsi="Arial" w:cs="Arial"/>
              <w:b/>
              <w:sz w:val="16"/>
              <w:szCs w:val="16"/>
            </w:rPr>
          </w:pPr>
          <w:r w:rsidRPr="00324928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="008C39B9" w:rsidRPr="00324928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324928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31932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324928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="008C39B9" w:rsidRPr="00324928">
            <w:rPr>
              <w:rFonts w:ascii="Arial" w:hAnsi="Arial" w:cs="Arial"/>
              <w:b/>
              <w:sz w:val="16"/>
              <w:szCs w:val="16"/>
            </w:rPr>
            <w:t xml:space="preserve"> / </w:t>
          </w:r>
          <w:r w:rsidRPr="00324928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="008C39B9" w:rsidRPr="00324928"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 w:rsidRPr="00324928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31932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324928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14618E" w:rsidRDefault="000B14F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7" o:spid="_x0000_s2050" type="#_x0000_t75" alt="商標_文件用-01" style="position:absolute;margin-left:-7.45pt;margin-top:-50.7pt;width:103.75pt;height:43.3pt;z-index:251657728;visibility:visible;mso-position-horizontal-relative:text;mso-position-vertical-relative:text">
          <v:imagedata r:id="rId1" o:title="商標_文件用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086D"/>
    <w:multiLevelType w:val="hybridMultilevel"/>
    <w:tmpl w:val="DDAA80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D67E9A"/>
    <w:multiLevelType w:val="hybridMultilevel"/>
    <w:tmpl w:val="7BB2D566"/>
    <w:lvl w:ilvl="0" w:tplc="80B8AEC0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default"/>
      </w:rPr>
    </w:lvl>
    <w:lvl w:ilvl="1" w:tplc="9E40AC58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B7103D8"/>
    <w:multiLevelType w:val="hybridMultilevel"/>
    <w:tmpl w:val="0D40C742"/>
    <w:lvl w:ilvl="0" w:tplc="5F4EC5C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0E23BD0"/>
    <w:multiLevelType w:val="hybridMultilevel"/>
    <w:tmpl w:val="B310EB12"/>
    <w:lvl w:ilvl="0" w:tplc="EECCB7C6">
      <w:start w:val="1"/>
      <w:numFmt w:val="taiwaneseCountingThousand"/>
      <w:lvlText w:val="%1、"/>
      <w:lvlJc w:val="left"/>
      <w:pPr>
        <w:ind w:left="38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4" w15:restartNumberingAfterBreak="0">
    <w:nsid w:val="23831CCC"/>
    <w:multiLevelType w:val="hybridMultilevel"/>
    <w:tmpl w:val="7EC4B8A8"/>
    <w:lvl w:ilvl="0" w:tplc="FC9C8FB4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標楷體" w:eastAsia="標楷體" w:hAnsi="標楷體" w:hint="eastAsia"/>
        <w:b w:val="0"/>
        <w:i w:val="0"/>
        <w:strike w:val="0"/>
        <w:dstrike w:val="0"/>
        <w:sz w:val="24"/>
        <w:szCs w:val="24"/>
        <w:lang w:val="en-US"/>
      </w:rPr>
    </w:lvl>
    <w:lvl w:ilvl="1" w:tplc="39F00F00">
      <w:start w:val="1"/>
      <w:numFmt w:val="none"/>
      <w:lvlText w:val="%2."/>
      <w:lvlJc w:val="right"/>
      <w:pPr>
        <w:tabs>
          <w:tab w:val="num" w:pos="907"/>
        </w:tabs>
        <w:ind w:left="960" w:hanging="480"/>
      </w:pPr>
      <w:rPr>
        <w:rFonts w:hint="eastAsia"/>
        <w:b w:val="0"/>
        <w:i w:val="0"/>
        <w:strike w:val="0"/>
        <w:dstrike w:val="0"/>
        <w:sz w:val="24"/>
        <w:szCs w:val="24"/>
        <w:lang w:val="en-US"/>
      </w:rPr>
    </w:lvl>
    <w:lvl w:ilvl="2" w:tplc="B532B24E">
      <w:start w:val="1"/>
      <w:numFmt w:val="ideographTraditional"/>
      <w:lvlText w:val="%3、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3" w:tplc="10669BE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C25E1908">
      <w:start w:val="1"/>
      <w:numFmt w:val="taiwaneseCountingThousand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2828DB7C">
      <w:start w:val="1"/>
      <w:numFmt w:val="taiwaneseCountingThousand"/>
      <w:lvlText w:val="（%6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 w:tplc="740ECC80">
      <w:start w:val="5"/>
      <w:numFmt w:val="taiwaneseCountingThousand"/>
      <w:lvlText w:val="第%7章"/>
      <w:lvlJc w:val="left"/>
      <w:pPr>
        <w:tabs>
          <w:tab w:val="num" w:pos="3840"/>
        </w:tabs>
        <w:ind w:left="3840" w:hanging="9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E01668"/>
    <w:multiLevelType w:val="hybridMultilevel"/>
    <w:tmpl w:val="B42A47FA"/>
    <w:lvl w:ilvl="0" w:tplc="04090015">
      <w:start w:val="1"/>
      <w:numFmt w:val="taiwaneseCountingThousand"/>
      <w:lvlText w:val="%1、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6" w15:restartNumberingAfterBreak="0">
    <w:nsid w:val="472519C1"/>
    <w:multiLevelType w:val="hybridMultilevel"/>
    <w:tmpl w:val="7D28DD9C"/>
    <w:lvl w:ilvl="0" w:tplc="DC0EC036">
      <w:start w:val="1"/>
      <w:numFmt w:val="taiwaneseCountingThousand"/>
      <w:lvlText w:val="%1、"/>
      <w:lvlJc w:val="left"/>
      <w:pPr>
        <w:ind w:left="2237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7" w15:restartNumberingAfterBreak="0">
    <w:nsid w:val="4B0131F2"/>
    <w:multiLevelType w:val="multilevel"/>
    <w:tmpl w:val="382439AC"/>
    <w:lvl w:ilvl="0">
      <w:start w:val="1"/>
      <w:numFmt w:val="taiwaneseCountingThousand"/>
      <w:pStyle w:val="a"/>
      <w:suff w:val="nothing"/>
      <w:lvlText w:val="第%1條"/>
      <w:lvlJc w:val="left"/>
      <w:pPr>
        <w:ind w:left="1913" w:hanging="641"/>
      </w:pPr>
      <w:rPr>
        <w:rFonts w:ascii="標楷體" w:eastAsia="標楷體" w:hint="eastAsia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56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287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352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84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4487"/>
        </w:tabs>
        <w:ind w:left="448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4804"/>
        </w:tabs>
        <w:ind w:left="480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5439"/>
        </w:tabs>
        <w:ind w:left="543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062"/>
        </w:tabs>
        <w:ind w:left="6062" w:hanging="1700"/>
      </w:pPr>
      <w:rPr>
        <w:rFonts w:hint="eastAsia"/>
      </w:rPr>
    </w:lvl>
  </w:abstractNum>
  <w:abstractNum w:abstractNumId="8" w15:restartNumberingAfterBreak="0">
    <w:nsid w:val="64A30C8F"/>
    <w:multiLevelType w:val="hybridMultilevel"/>
    <w:tmpl w:val="7C7ADE38"/>
    <w:lvl w:ilvl="0" w:tplc="1D886FAC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9E40AC58">
      <w:start w:val="1"/>
      <w:numFmt w:val="taiwaneseCountingThousand"/>
      <w:lvlText w:val="（%2）"/>
      <w:lvlJc w:val="left"/>
      <w:pPr>
        <w:ind w:left="205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71F354E1"/>
    <w:multiLevelType w:val="hybridMultilevel"/>
    <w:tmpl w:val="ABA44F22"/>
    <w:lvl w:ilvl="0" w:tplc="69FA1DF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18E"/>
    <w:rsid w:val="000019E1"/>
    <w:rsid w:val="00010807"/>
    <w:rsid w:val="00014A42"/>
    <w:rsid w:val="000151F0"/>
    <w:rsid w:val="00017C4C"/>
    <w:rsid w:val="00031932"/>
    <w:rsid w:val="00037D0F"/>
    <w:rsid w:val="00055689"/>
    <w:rsid w:val="00091577"/>
    <w:rsid w:val="000B14F3"/>
    <w:rsid w:val="000B3D1D"/>
    <w:rsid w:val="000E3CC1"/>
    <w:rsid w:val="00131ED3"/>
    <w:rsid w:val="0014618E"/>
    <w:rsid w:val="001475AF"/>
    <w:rsid w:val="001622B4"/>
    <w:rsid w:val="0016564F"/>
    <w:rsid w:val="001731C8"/>
    <w:rsid w:val="0018732C"/>
    <w:rsid w:val="001A4751"/>
    <w:rsid w:val="001A5EDA"/>
    <w:rsid w:val="001B1276"/>
    <w:rsid w:val="001B16E2"/>
    <w:rsid w:val="001B765B"/>
    <w:rsid w:val="0020259D"/>
    <w:rsid w:val="00205CBE"/>
    <w:rsid w:val="002075F7"/>
    <w:rsid w:val="00222F6F"/>
    <w:rsid w:val="002465A5"/>
    <w:rsid w:val="002532E9"/>
    <w:rsid w:val="0027087D"/>
    <w:rsid w:val="00282AB1"/>
    <w:rsid w:val="002A29B9"/>
    <w:rsid w:val="002F4194"/>
    <w:rsid w:val="002F6177"/>
    <w:rsid w:val="00317EF9"/>
    <w:rsid w:val="00324928"/>
    <w:rsid w:val="00340B4D"/>
    <w:rsid w:val="00352092"/>
    <w:rsid w:val="00356DFF"/>
    <w:rsid w:val="00373E80"/>
    <w:rsid w:val="0038371E"/>
    <w:rsid w:val="00385CC7"/>
    <w:rsid w:val="00386A65"/>
    <w:rsid w:val="00397C7C"/>
    <w:rsid w:val="003C66D7"/>
    <w:rsid w:val="003E05F7"/>
    <w:rsid w:val="003E37E6"/>
    <w:rsid w:val="003E684B"/>
    <w:rsid w:val="003E772C"/>
    <w:rsid w:val="003F15AD"/>
    <w:rsid w:val="0040645D"/>
    <w:rsid w:val="0041359B"/>
    <w:rsid w:val="00414C91"/>
    <w:rsid w:val="004429C5"/>
    <w:rsid w:val="00453A04"/>
    <w:rsid w:val="00474B72"/>
    <w:rsid w:val="004904CB"/>
    <w:rsid w:val="00490739"/>
    <w:rsid w:val="004D05A8"/>
    <w:rsid w:val="004E763D"/>
    <w:rsid w:val="004F292F"/>
    <w:rsid w:val="004F732D"/>
    <w:rsid w:val="005025A1"/>
    <w:rsid w:val="005377D3"/>
    <w:rsid w:val="00554CD9"/>
    <w:rsid w:val="00560573"/>
    <w:rsid w:val="00562ABE"/>
    <w:rsid w:val="00576C48"/>
    <w:rsid w:val="00584EE1"/>
    <w:rsid w:val="0058701E"/>
    <w:rsid w:val="005905B5"/>
    <w:rsid w:val="0059455C"/>
    <w:rsid w:val="005C5396"/>
    <w:rsid w:val="005D7F4C"/>
    <w:rsid w:val="005F2B94"/>
    <w:rsid w:val="005F6305"/>
    <w:rsid w:val="005F7029"/>
    <w:rsid w:val="00603005"/>
    <w:rsid w:val="00632B29"/>
    <w:rsid w:val="00644B2E"/>
    <w:rsid w:val="00651FE0"/>
    <w:rsid w:val="0065296C"/>
    <w:rsid w:val="00672E51"/>
    <w:rsid w:val="00685CBE"/>
    <w:rsid w:val="00686292"/>
    <w:rsid w:val="00694295"/>
    <w:rsid w:val="006A2457"/>
    <w:rsid w:val="006A490F"/>
    <w:rsid w:val="006E3C10"/>
    <w:rsid w:val="00701A6C"/>
    <w:rsid w:val="00712A7B"/>
    <w:rsid w:val="00713117"/>
    <w:rsid w:val="007272B6"/>
    <w:rsid w:val="007434A4"/>
    <w:rsid w:val="0076168C"/>
    <w:rsid w:val="00766371"/>
    <w:rsid w:val="007678E8"/>
    <w:rsid w:val="00772375"/>
    <w:rsid w:val="007A0E0C"/>
    <w:rsid w:val="007A38D6"/>
    <w:rsid w:val="007B46FF"/>
    <w:rsid w:val="007B52AE"/>
    <w:rsid w:val="00810B9F"/>
    <w:rsid w:val="00811484"/>
    <w:rsid w:val="008123CC"/>
    <w:rsid w:val="00836803"/>
    <w:rsid w:val="00855FF7"/>
    <w:rsid w:val="00856204"/>
    <w:rsid w:val="008762B6"/>
    <w:rsid w:val="008A2730"/>
    <w:rsid w:val="008B1DE1"/>
    <w:rsid w:val="008C39B9"/>
    <w:rsid w:val="008C4E29"/>
    <w:rsid w:val="008D64A1"/>
    <w:rsid w:val="008E631A"/>
    <w:rsid w:val="008E7221"/>
    <w:rsid w:val="008E7606"/>
    <w:rsid w:val="0090646F"/>
    <w:rsid w:val="009158AB"/>
    <w:rsid w:val="0096080C"/>
    <w:rsid w:val="00976BCD"/>
    <w:rsid w:val="00997FDF"/>
    <w:rsid w:val="009A78D4"/>
    <w:rsid w:val="009C2776"/>
    <w:rsid w:val="009C7632"/>
    <w:rsid w:val="009C7E5D"/>
    <w:rsid w:val="009D60F8"/>
    <w:rsid w:val="009E3160"/>
    <w:rsid w:val="00A12786"/>
    <w:rsid w:val="00A23ADF"/>
    <w:rsid w:val="00A24461"/>
    <w:rsid w:val="00A85618"/>
    <w:rsid w:val="00A921DD"/>
    <w:rsid w:val="00AA4D78"/>
    <w:rsid w:val="00AB2CE3"/>
    <w:rsid w:val="00AB479C"/>
    <w:rsid w:val="00AD1A0E"/>
    <w:rsid w:val="00AD7132"/>
    <w:rsid w:val="00AF46BA"/>
    <w:rsid w:val="00B05E70"/>
    <w:rsid w:val="00B45378"/>
    <w:rsid w:val="00B478F7"/>
    <w:rsid w:val="00B500DC"/>
    <w:rsid w:val="00B71838"/>
    <w:rsid w:val="00B75D05"/>
    <w:rsid w:val="00B836E0"/>
    <w:rsid w:val="00BC2762"/>
    <w:rsid w:val="00BD6CA3"/>
    <w:rsid w:val="00BE1BB6"/>
    <w:rsid w:val="00BF339D"/>
    <w:rsid w:val="00C04038"/>
    <w:rsid w:val="00C07296"/>
    <w:rsid w:val="00C24773"/>
    <w:rsid w:val="00C24909"/>
    <w:rsid w:val="00C36504"/>
    <w:rsid w:val="00C4600A"/>
    <w:rsid w:val="00C52F25"/>
    <w:rsid w:val="00C534E3"/>
    <w:rsid w:val="00C87444"/>
    <w:rsid w:val="00C957B3"/>
    <w:rsid w:val="00CB1A23"/>
    <w:rsid w:val="00CB45F4"/>
    <w:rsid w:val="00CB4D74"/>
    <w:rsid w:val="00CB5795"/>
    <w:rsid w:val="00CC4986"/>
    <w:rsid w:val="00D01325"/>
    <w:rsid w:val="00D04742"/>
    <w:rsid w:val="00D050EF"/>
    <w:rsid w:val="00D137CF"/>
    <w:rsid w:val="00D36A3C"/>
    <w:rsid w:val="00D747E4"/>
    <w:rsid w:val="00D765FD"/>
    <w:rsid w:val="00D96269"/>
    <w:rsid w:val="00D9660A"/>
    <w:rsid w:val="00DA3FB4"/>
    <w:rsid w:val="00DB3918"/>
    <w:rsid w:val="00DB6498"/>
    <w:rsid w:val="00DB7FCA"/>
    <w:rsid w:val="00DC7717"/>
    <w:rsid w:val="00E0084C"/>
    <w:rsid w:val="00E12814"/>
    <w:rsid w:val="00E43393"/>
    <w:rsid w:val="00E56A71"/>
    <w:rsid w:val="00E57B4E"/>
    <w:rsid w:val="00E81E48"/>
    <w:rsid w:val="00EC2251"/>
    <w:rsid w:val="00EC4865"/>
    <w:rsid w:val="00EC4D84"/>
    <w:rsid w:val="00EC67DB"/>
    <w:rsid w:val="00ED3F63"/>
    <w:rsid w:val="00F64DAF"/>
    <w:rsid w:val="00F67668"/>
    <w:rsid w:val="00F73605"/>
    <w:rsid w:val="00F83975"/>
    <w:rsid w:val="00F94585"/>
    <w:rsid w:val="00FD6BB8"/>
    <w:rsid w:val="00FF5812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EEB0E8EC-E399-432D-BD0B-C8847BB6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500DC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46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4618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46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4618E"/>
    <w:rPr>
      <w:sz w:val="20"/>
      <w:szCs w:val="20"/>
    </w:rPr>
  </w:style>
  <w:style w:type="character" w:styleId="a8">
    <w:name w:val="Hyperlink"/>
    <w:rsid w:val="006E3C10"/>
    <w:rPr>
      <w:color w:val="0000FF"/>
      <w:u w:val="single"/>
    </w:rPr>
  </w:style>
  <w:style w:type="paragraph" w:customStyle="1" w:styleId="a">
    <w:name w:val="分項段落"/>
    <w:basedOn w:val="a0"/>
    <w:rsid w:val="008C4E29"/>
    <w:pPr>
      <w:numPr>
        <w:numId w:val="2"/>
      </w:numPr>
    </w:pPr>
    <w:rPr>
      <w:rFonts w:ascii="Times New Roman" w:hAnsi="Times New Roman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EC67D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C67D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36A3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0BB6D-860C-4D3F-820F-641D94E2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>Copyright Institute of Engineering Education Taiwan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IEET</dc:creator>
  <cp:keywords/>
  <cp:lastPrinted>2014-07-24T01:07:00Z</cp:lastPrinted>
  <dcterms:created xsi:type="dcterms:W3CDTF">2018-05-21T07:57:00Z</dcterms:created>
  <dcterms:modified xsi:type="dcterms:W3CDTF">2018-05-21T07:57:00Z</dcterms:modified>
</cp:coreProperties>
</file>